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377A0038">
      <w:pPr>
        <w:spacing/>
        <w:rPr>
          <w:rFonts w:cs="Arial"/>
          <w:b/>
          <w:bCs/>
          <w:color w:val="FF0000"/>
          <w:sz w:val="24"/>
          <w:szCs w:val="24"/>
          <w:u w:val="single"/>
        </w:rPr>
      </w:pPr>
      <w:r>
        <w:rPr>
          <w:rFonts w:cs="Arial"/>
          <w:b/>
          <w:bCs/>
          <w:color w:val="FF0000"/>
          <w:sz w:val="24"/>
          <w:szCs w:val="24"/>
          <w:u w:val="single"/>
        </w:rPr>
        <w:t xml:space="preserve">NB ! Denne malen brukes kun dersom CIM ikke er tilgjengelig. </w:t>
      </w:r>
    </w:p>
    <w:p w14:paraId="5E6728AD">
      <w:pPr>
        <w:spacing/>
        <w:rPr>
          <w:rFonts w:cs="Arial"/>
          <w:b/>
          <w:bCs/>
          <w:sz w:val="24"/>
          <w:szCs w:val="24"/>
        </w:rPr>
      </w:pPr>
    </w:p>
    <w:p w14:paraId="369067DD">
      <w:pPr>
        <w:spacing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RAPPORT OM ULYKKE/NESTENULYKKE</w:t>
      </w:r>
    </w:p>
    <w:p w14:paraId="5CED5C28">
      <w:pPr>
        <w:spacing/>
        <w:rPr>
          <w:rFonts w:cs="Arial"/>
          <w:b/>
          <w:bCs/>
          <w:sz w:val="24"/>
          <w:szCs w:val="24"/>
        </w:rPr>
      </w:pPr>
    </w:p>
    <w:p w14:paraId="18F54054">
      <w:pPr>
        <w:spacing/>
        <w:rPr>
          <w:rFonts w:cs="Arial"/>
        </w:rPr>
      </w:pPr>
    </w:p>
    <w:tbl>
      <w:tblPr>
        <w:tblW w:w="9694" w:type="dxa"/>
        <w:tblInd w:w="-35" w:type="dxa"/>
        <w:tblBorders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552"/>
        <w:gridCol w:w="144"/>
        <w:gridCol w:w="109"/>
        <w:gridCol w:w="324"/>
        <w:gridCol w:w="283"/>
        <w:gridCol w:w="12"/>
        <w:gridCol w:w="589"/>
        <w:gridCol w:w="12"/>
        <w:gridCol w:w="1533"/>
        <w:gridCol w:w="165"/>
        <w:gridCol w:w="170"/>
        <w:gridCol w:w="12"/>
        <w:gridCol w:w="526"/>
        <w:gridCol w:w="243"/>
        <w:gridCol w:w="437"/>
        <w:gridCol w:w="840"/>
        <w:gridCol w:w="139"/>
        <w:gridCol w:w="299"/>
        <w:gridCol w:w="270"/>
        <w:gridCol w:w="40"/>
        <w:gridCol w:w="138"/>
        <w:gridCol w:w="146"/>
        <w:gridCol w:w="283"/>
        <w:gridCol w:w="257"/>
        <w:gridCol w:w="27"/>
        <w:gridCol w:w="544"/>
      </w:tblGrid>
      <w:tr>
        <w:trPr>
          <w:cantSplit/>
          <w:trHeight w:val="1191" w:hRule="atLeast"/>
        </w:trPr>
        <w:tc>
          <w:tcPr>
            <w:tcW w:type="dxa" w:w="2152"/>
            <w:gridSpan w:val="2"/>
            <w:tcBorders>
              <w:bottom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  <w:b/>
                <w:bCs/>
              </w:rPr>
            </w:pPr>
            <w:sdt>
              <w:sdtPr>
                <w:rPr>
                  <w:b/>
                  <w:sz w:val="28"/>
                  <w:szCs w:val="28"/>
                </w:rPr>
                <w:id w:val="-17803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cs="Arial"/>
                <w:b/>
                <w:bCs/>
              </w:rPr>
              <w:t xml:space="preserve"> Skade med fravær</w:t>
            </w:r>
          </w:p>
          <w:p>
            <w:pPr>
              <w:spacing/>
              <w:ind w:left="17" w:right="17"/>
              <w:rPr>
                <w:rFonts w:cs="Arial"/>
                <w:b/>
                <w:bCs/>
              </w:rPr>
            </w:pPr>
            <w:sdt>
              <w:sdtPr>
                <w:rPr>
                  <w:b/>
                  <w:sz w:val="28"/>
                  <w:szCs w:val="28"/>
                </w:rPr>
                <w:id w:val="14811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cs="Arial"/>
                <w:b/>
                <w:bCs/>
              </w:rPr>
              <w:t xml:space="preserve"> Skade uten fravær</w:t>
            </w:r>
          </w:p>
          <w:p>
            <w:pPr>
              <w:spacing/>
              <w:ind w:left="17" w:right="17"/>
              <w:rPr>
                <w:rFonts w:cs="Arial"/>
                <w:b/>
                <w:bCs/>
              </w:rPr>
            </w:pPr>
            <w:sdt>
              <w:sdtPr>
                <w:rPr>
                  <w:b/>
                  <w:sz w:val="28"/>
                  <w:szCs w:val="28"/>
                </w:rPr>
                <w:id w:val="-547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cs="Arial"/>
                <w:b/>
                <w:bCs/>
              </w:rPr>
              <w:t xml:space="preserve"> Nestenulykke</w:t>
            </w:r>
          </w:p>
          <w:p>
            <w:pPr>
              <w:spacing/>
              <w:ind w:left="17" w:right="17"/>
              <w:rPr>
                <w:rFonts w:cs="Arial"/>
                <w:b/>
                <w:bCs/>
              </w:rPr>
            </w:pPr>
          </w:p>
        </w:tc>
        <w:tc>
          <w:tcPr>
            <w:tcW w:type="dxa" w:w="5538"/>
            <w:gridSpan w:val="16"/>
            <w:tcBorders>
              <w:bottom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 </w:t>
            </w:r>
          </w:p>
        </w:tc>
        <w:tc>
          <w:tcPr>
            <w:tcW w:type="dxa" w:w="569"/>
            <w:gridSpan w:val="2"/>
            <w:tcBorders>
              <w:bottom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</w:t>
            </w:r>
          </w:p>
        </w:tc>
        <w:tc>
          <w:tcPr>
            <w:tcW w:type="dxa" w:w="1435"/>
            <w:gridSpan w:val="7"/>
            <w:tcBorders>
              <w:bottom w:val="single" w:color="auto" w:sz="4" w:space="0"/>
            </w:tcBorders>
            <w:shd w:fill="FFFFFF" w:color="auto" w:val="clear"/>
          </w:tcPr>
          <w:p>
            <w:pPr>
              <w:spacing/>
              <w:ind w:right="17"/>
              <w:rPr>
                <w:rFonts w:cs="Arial"/>
              </w:rPr>
            </w:pPr>
          </w:p>
        </w:tc>
      </w:tr>
      <w:tr>
        <w:trPr>
          <w:cantSplit/>
          <w:trHeight w:val="317" w:hRule="atLeast"/>
        </w:trPr>
        <w:tc>
          <w:tcPr>
            <w:tcW w:type="dxa" w:w="2152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 w:before="60" w:after="60"/>
              <w:ind w:right="1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Innrapportert av:</w:t>
            </w:r>
          </w:p>
        </w:tc>
        <w:tc>
          <w:tcPr>
            <w:tcW w:type="dxa" w:w="7542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 w:before="60"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</w:t>
            </w:r>
          </w:p>
        </w:tc>
      </w:tr>
      <w:tr>
        <w:trPr>
          <w:cantSplit/>
          <w:trHeight w:val="824" w:hRule="atLeast"/>
        </w:trPr>
        <w:tc>
          <w:tcPr>
            <w:tcW w:type="dxa" w:w="2152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Arbeidsoperasjon:</w:t>
            </w:r>
          </w:p>
        </w:tc>
        <w:tc>
          <w:tcPr>
            <w:tcW w:type="dxa" w:w="7542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</w:rPr>
            </w:pPr>
          </w:p>
        </w:tc>
      </w:tr>
      <w:tr>
        <w:trPr>
          <w:cantSplit/>
          <w:trHeight w:val="964" w:hRule="atLeast"/>
        </w:trPr>
        <w:tc>
          <w:tcPr>
            <w:tcW w:type="dxa" w:w="2152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Hva skjedde:</w:t>
            </w:r>
          </w:p>
        </w:tc>
        <w:tc>
          <w:tcPr>
            <w:tcW w:type="dxa" w:w="7542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</w:rPr>
            </w:pPr>
          </w:p>
        </w:tc>
      </w:tr>
      <w:tr>
        <w:trPr>
          <w:cantSplit/>
          <w:trHeight w:val="964" w:hRule="atLeast"/>
        </w:trPr>
        <w:tc>
          <w:tcPr>
            <w:tcW w:type="dxa" w:w="2152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Antatt årsak:</w:t>
            </w:r>
          </w:p>
        </w:tc>
        <w:tc>
          <w:tcPr>
            <w:tcW w:type="dxa" w:w="7542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</w:rPr>
            </w:pPr>
          </w:p>
        </w:tc>
      </w:tr>
      <w:tr>
        <w:trPr>
          <w:cantSplit/>
          <w:trHeight w:val="964" w:hRule="atLeast"/>
        </w:trPr>
        <w:tc>
          <w:tcPr>
            <w:tcW w:type="dxa" w:w="2152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Skadeomfang:</w:t>
            </w:r>
          </w:p>
        </w:tc>
        <w:tc>
          <w:tcPr>
            <w:tcW w:type="dxa" w:w="7542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</w:rPr>
            </w:pPr>
          </w:p>
        </w:tc>
      </w:tr>
      <w:tr>
        <w:trPr>
          <w:cantSplit/>
          <w:trHeight w:val="737" w:hRule="atLeast"/>
        </w:trPr>
        <w:tc>
          <w:tcPr>
            <w:tcW w:type="dxa" w:w="2152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Forslag til forebyggende tiltak:</w:t>
            </w:r>
          </w:p>
        </w:tc>
        <w:tc>
          <w:tcPr>
            <w:tcW w:type="dxa" w:w="7542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ind w:left="17" w:right="17"/>
              <w:rPr>
                <w:rFonts w:cs="Arial"/>
              </w:rPr>
            </w:pPr>
          </w:p>
        </w:tc>
      </w:tr>
      <w:tr>
        <w:trPr>
          <w:trHeight w:val="312" w:hRule="atLeast"/>
        </w:trPr>
        <w:tc>
          <w:tcPr>
            <w:tcW w:type="dxa" w:w="2405"/>
            <w:gridSpan w:val="4"/>
            <w:tcBorders>
              <w:top w:val="single" w:color="auto" w:sz="4" w:space="0"/>
              <w:bottom w:val="single" w:color="auto" w:sz="4" w:space="0"/>
            </w:tcBorders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  <w:b/>
                <w:bCs/>
              </w:rPr>
            </w:pPr>
          </w:p>
          <w:p>
            <w:pPr>
              <w:spacing/>
              <w:ind w:left="17" w:right="17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 xml:space="preserve">VED PERSONSKADE:</w:t>
            </w:r>
          </w:p>
        </w:tc>
        <w:tc>
          <w:tcPr>
            <w:tcW w:type="dxa" w:w="2753"/>
            <w:gridSpan w:val="6"/>
            <w:tcBorders>
              <w:top w:val="single" w:color="auto" w:sz="4" w:space="0"/>
              <w:bottom w:val="single" w:color="auto" w:sz="4" w:space="0"/>
            </w:tcBorders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</w:t>
            </w:r>
          </w:p>
        </w:tc>
        <w:tc>
          <w:tcPr>
            <w:tcW w:type="dxa" w:w="873"/>
            <w:gridSpan w:val="4"/>
            <w:tcBorders>
              <w:top w:val="single" w:color="auto" w:sz="4" w:space="0"/>
              <w:bottom w:val="single" w:color="auto" w:sz="4" w:space="0"/>
            </w:tcBorders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</w:t>
            </w:r>
          </w:p>
        </w:tc>
        <w:tc>
          <w:tcPr>
            <w:tcW w:type="dxa" w:w="2268"/>
            <w:gridSpan w:val="7"/>
            <w:tcBorders>
              <w:top w:val="single" w:color="auto" w:sz="4" w:space="0"/>
              <w:bottom w:val="single" w:color="auto" w:sz="4" w:space="0"/>
            </w:tcBorders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</w:t>
            </w:r>
          </w:p>
        </w:tc>
        <w:tc>
          <w:tcPr>
            <w:tcW w:type="dxa" w:w="284"/>
            <w:gridSpan w:val="2"/>
            <w:tcBorders>
              <w:top w:val="single" w:color="auto" w:sz="4" w:space="0"/>
              <w:bottom w:val="single" w:color="auto" w:sz="4" w:space="0"/>
            </w:tcBorders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</w:t>
            </w:r>
          </w:p>
        </w:tc>
        <w:tc>
          <w:tcPr>
            <w:tcW w:type="dxa" w:w="283"/>
            <w:tcBorders>
              <w:top w:val="single" w:color="auto" w:sz="4" w:space="0"/>
              <w:bottom w:val="single" w:color="auto" w:sz="4" w:space="0"/>
            </w:tcBorders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</w:t>
            </w:r>
          </w:p>
        </w:tc>
        <w:tc>
          <w:tcPr>
            <w:tcW w:type="dxa" w:w="284"/>
            <w:gridSpan w:val="2"/>
            <w:tcBorders>
              <w:top w:val="single" w:color="auto" w:sz="4" w:space="0"/>
              <w:bottom w:val="single" w:color="auto" w:sz="4" w:space="0"/>
            </w:tcBorders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</w:t>
            </w:r>
          </w:p>
        </w:tc>
        <w:tc>
          <w:tcPr>
            <w:tcW w:type="dxa" w:w="544"/>
            <w:tcBorders>
              <w:top w:val="single" w:color="auto" w:sz="4" w:space="0"/>
              <w:bottom w:val="single" w:color="auto" w:sz="4" w:space="0"/>
            </w:tcBorders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</w:t>
            </w:r>
          </w:p>
        </w:tc>
      </w:tr>
      <w:tr>
        <w:trPr>
          <w:trHeight w:val="538" w:hRule="atLeast"/>
        </w:trPr>
        <w:tc>
          <w:tcPr>
            <w:tcW w:type="dxa" w:w="5323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  <w:vAlign w:val="center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Navn:</w:t>
            </w:r>
          </w:p>
        </w:tc>
        <w:tc>
          <w:tcPr>
            <w:tcW w:type="dxa" w:w="4371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vAlign w:val="center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 </w:t>
            </w:r>
            <w:r>
              <w:rPr>
                <w:rFonts w:cs="Arial"/>
              </w:rPr>
              <w:t xml:space="preserve">F.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dato :</w:t>
            </w:r>
          </w:p>
        </w:tc>
      </w:tr>
      <w:tr>
        <w:trPr>
          <w:cantSplit/>
          <w:trHeight w:val="276" w:hRule="atLeast"/>
        </w:trPr>
        <w:tc>
          <w:tcPr>
            <w:tcW w:type="dxa" w:w="9694"/>
            <w:gridSpan w:val="27"/>
            <w:tcBorders>
              <w:top w:val="single" w:color="auto" w:sz="4" w:space="0"/>
            </w:tcBorders>
            <w:shd w:fill="FFFFFF" w:color="auto" w:val="clear"/>
            <w:noWrap/>
            <w:vAlign w:val="bottom"/>
          </w:tcPr>
          <w:p>
            <w:pPr>
              <w:tabs>
                <w:tab w:val="left" w:pos="6839"/>
              </w:tabs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  </w:t>
            </w:r>
          </w:p>
        </w:tc>
      </w:tr>
      <w:tr>
        <w:trPr>
          <w:trHeight w:val="454" w:hRule="atLeast"/>
        </w:trPr>
        <w:tc>
          <w:tcPr>
            <w:tcW w:type="dxa" w:w="5323"/>
            <w:gridSpan w:val="11"/>
            <w:tcBorders/>
            <w:shd w:fill="FFFFFF" w:color="auto" w:val="clear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>
            <w:pPr>
              <w:tabs>
                <w:tab w:val="left" w:pos="5564"/>
                <w:tab w:val="left" w:pos="5989"/>
                <w:tab w:val="left" w:pos="7123"/>
                <w:tab w:val="left" w:pos="7690"/>
              </w:tabs>
              <w:spacing/>
              <w:ind w:left="17" w:right="17"/>
              <w:rPr/>
            </w:pPr>
            <w:r>
              <w:rPr>
                <w:rFonts w:cs="Arial"/>
              </w:rPr>
              <w:t xml:space="preserve">Skjema </w:t>
            </w:r>
            <w:r>
              <w:rPr/>
              <w:fldChar w:fldCharType="begin"/>
            </w:r>
            <w:r>
              <w:rPr/>
              <w:instrText xml:space="preserve">HYPERLINK "https://www.arbeidstilsynet.no/kontakt-oss/melde-ulykke/melding-av-ulykker-og-alvorlig-skade/" </w:instrText>
            </w:r>
            <w:r>
              <w:rPr/>
              <w:fldChar w:fldCharType="separate"/>
            </w:r>
            <w:r>
              <w:rPr>
                <w:rStyle w:val="Hyperkobling"/>
              </w:rPr>
              <w:t xml:space="preserve">Melding om arbeidsulykke med alvorlig personskade eller dødsfall</w:t>
            </w:r>
            <w:r>
              <w:rPr/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er </w:t>
            </w:r>
            <w:r>
              <w:rPr>
                <w:rFonts w:cs="Arial"/>
              </w:rPr>
              <w:t xml:space="preserve">fylt ut og sendt </w:t>
            </w:r>
            <w:r>
              <w:rPr>
                <w:rFonts w:cs="Arial"/>
              </w:rPr>
              <w:t xml:space="preserve">AT</w:t>
            </w:r>
            <w:r>
              <w:rPr>
                <w:rFonts w:cs="Arial"/>
              </w:rPr>
              <w:t xml:space="preserve">:</w:t>
            </w:r>
          </w:p>
        </w:tc>
        <w:tc>
          <w:tcPr>
            <w:tcW w:type="dxa" w:w="951"/>
            <w:gridSpan w:val="4"/>
            <w:tcBorders/>
            <w:shd w:fill="FFFFFF" w:color="auto" w:val="clear"/>
            <w:vAlign w:val="center"/>
          </w:tcPr>
          <w:p>
            <w:pPr>
              <w:tabs>
                <w:tab w:val="left" w:pos="5564"/>
                <w:tab w:val="left" w:pos="5989"/>
                <w:tab w:val="left" w:pos="7123"/>
                <w:tab w:val="left" w:pos="7690"/>
              </w:tabs>
              <w:spacing/>
              <w:ind w:left="17" w:right="17"/>
              <w:rPr/>
            </w:pPr>
            <w:r>
              <w:rPr>
                <w:rFonts w:cs="Arial"/>
              </w:rPr>
              <w:t xml:space="preserve">J</w:t>
            </w:r>
            <w:r>
              <w:rPr/>
              <w:t xml:space="preserve">a:</w:t>
            </w:r>
          </w:p>
        </w:tc>
        <w:sdt>
          <w:sdtPr>
            <w:rPr>
              <w:b/>
              <w:sz w:val="28"/>
              <w:szCs w:val="28"/>
            </w:rPr>
            <w:id w:val="-114711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37"/>
                <w:tcBorders/>
                <w:shd w:fill="FFFFFF" w:color="auto" w:val="clear"/>
                <w:vAlign w:val="center"/>
              </w:tcPr>
              <w:p>
                <w:pPr>
                  <w:tabs>
                    <w:tab w:val="left" w:pos="5564"/>
                    <w:tab w:val="left" w:pos="5989"/>
                    <w:tab w:val="left" w:pos="7123"/>
                    <w:tab w:val="left" w:pos="7690"/>
                  </w:tabs>
                  <w:spacing/>
                  <w:ind w:left="17" w:right="17"/>
                  <w:rPr/>
                </w:pPr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840"/>
            <w:tcBorders/>
            <w:shd w:fill="FFFFFF" w:color="auto" w:val="clear"/>
            <w:vAlign w:val="center"/>
          </w:tcPr>
          <w:p>
            <w:pPr>
              <w:tabs>
                <w:tab w:val="left" w:pos="5564"/>
                <w:tab w:val="left" w:pos="5989"/>
                <w:tab w:val="left" w:pos="7123"/>
                <w:tab w:val="left" w:pos="7690"/>
              </w:tabs>
              <w:spacing/>
              <w:ind w:left="17" w:right="17"/>
              <w:rPr/>
            </w:pPr>
          </w:p>
        </w:tc>
        <w:tc>
          <w:tcPr>
            <w:tcW w:type="dxa" w:w="438"/>
            <w:gridSpan w:val="2"/>
            <w:tcBorders/>
            <w:shd w:fill="FFFFFF" w:color="auto" w:val="clear"/>
            <w:vAlign w:val="center"/>
          </w:tcPr>
          <w:p>
            <w:pPr>
              <w:tabs>
                <w:tab w:val="left" w:pos="5564"/>
                <w:tab w:val="left" w:pos="5989"/>
                <w:tab w:val="left" w:pos="7123"/>
                <w:tab w:val="left" w:pos="7690"/>
              </w:tabs>
              <w:spacing/>
              <w:ind w:left="17" w:right="17"/>
              <w:rPr/>
            </w:pPr>
            <w:r>
              <w:rPr/>
              <w:t xml:space="preserve">Nei:</w:t>
            </w:r>
          </w:p>
        </w:tc>
        <w:sdt>
          <w:sdtPr>
            <w:rPr>
              <w:b/>
              <w:sz w:val="28"/>
              <w:szCs w:val="28"/>
            </w:rPr>
            <w:id w:val="180804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1705"/>
                <w:gridSpan w:val="8"/>
                <w:tcBorders/>
                <w:shd w:fill="FFFFFF" w:color="auto" w:val="clear"/>
                <w:vAlign w:val="center"/>
              </w:tcPr>
              <w:p>
                <w:pPr>
                  <w:tabs>
                    <w:tab w:val="left" w:pos="5564"/>
                    <w:tab w:val="left" w:pos="5989"/>
                    <w:tab w:val="left" w:pos="7123"/>
                    <w:tab w:val="left" w:pos="7690"/>
                  </w:tabs>
                  <w:spacing/>
                  <w:ind w:left="17" w:right="17"/>
                  <w:rPr/>
                </w:pPr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p>
            </w:tc>
          </w:sdtContent>
        </w:sdt>
      </w:tr>
      <w:tr>
        <w:trPr>
          <w:trHeight w:val="454" w:hRule="atLeast"/>
        </w:trPr>
        <w:tc>
          <w:tcPr>
            <w:tcW w:type="dxa" w:w="5323"/>
            <w:gridSpan w:val="11"/>
            <w:tcBorders/>
            <w:shd w:fill="FFFFFF" w:color="auto" w:val="clear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Hvilken type behandling har den skadde fått:</w:t>
            </w:r>
          </w:p>
        </w:tc>
        <w:tc>
          <w:tcPr>
            <w:tcW w:type="dxa" w:w="951"/>
            <w:gridSpan w:val="4"/>
            <w:tcBorders/>
            <w:shd w:fill="FFFFFF" w:color="auto" w:val="clear"/>
            <w:vAlign w:val="center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>
                <w:rFonts w:cs="Arial"/>
              </w:rPr>
              <w:t xml:space="preserve">Ingen:</w:t>
            </w:r>
          </w:p>
        </w:tc>
        <w:sdt>
          <w:sdtPr>
            <w:rPr>
              <w:b/>
              <w:sz w:val="28"/>
              <w:szCs w:val="28"/>
            </w:rPr>
            <w:id w:val="-112923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37"/>
                <w:tcBorders/>
                <w:shd w:fill="FFFFFF" w:color="auto" w:val="clear"/>
                <w:vAlign w:val="center"/>
              </w:tcPr>
              <w:p>
                <w:pPr>
                  <w:spacing/>
                  <w:ind w:left="17" w:right="17"/>
                  <w:rPr>
                    <w:rFonts w:cs="Arial"/>
                  </w:rPr>
                </w:pPr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1278"/>
            <w:gridSpan w:val="3"/>
            <w:tcBorders/>
            <w:shd w:fill="FFFFFF" w:color="auto" w:val="clear"/>
            <w:vAlign w:val="center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/>
              <w:t xml:space="preserve">Førstehjelp:</w:t>
            </w:r>
          </w:p>
        </w:tc>
        <w:sdt>
          <w:sdtPr>
            <w:rPr>
              <w:b/>
              <w:sz w:val="28"/>
              <w:szCs w:val="28"/>
            </w:rPr>
            <w:id w:val="175724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3"/>
                <w:tcBorders/>
                <w:shd w:fill="FFFFFF" w:color="auto" w:val="clear"/>
                <w:vAlign w:val="center"/>
              </w:tcPr>
              <w:p>
                <w:pPr>
                  <w:spacing/>
                  <w:ind w:left="17" w:right="17"/>
                  <w:rPr>
                    <w:rFonts w:cs="Arial"/>
                  </w:rPr>
                </w:pPr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686"/>
            <w:gridSpan w:val="3"/>
            <w:tcBorders/>
            <w:shd w:fill="FFFFFF" w:color="auto" w:val="clear"/>
            <w:vAlign w:val="center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/>
              <w:t xml:space="preserve">Lege:</w:t>
            </w:r>
          </w:p>
        </w:tc>
        <w:sdt>
          <w:sdtPr>
            <w:rPr>
              <w:b/>
              <w:sz w:val="28"/>
              <w:szCs w:val="28"/>
            </w:rPr>
            <w:id w:val="194333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571"/>
                <w:gridSpan w:val="2"/>
                <w:tcBorders/>
                <w:shd w:fill="FFFFFF" w:color="auto" w:val="clear"/>
                <w:vAlign w:val="center"/>
              </w:tcPr>
              <w:p>
                <w:pPr>
                  <w:spacing/>
                  <w:ind w:left="17" w:right="17"/>
                  <w:rPr>
                    <w:rFonts w:cs="Arial"/>
                  </w:rPr>
                </w:pPr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p>
            </w:tc>
          </w:sdtContent>
        </w:sdt>
      </w:tr>
      <w:tr>
        <w:trPr>
          <w:trHeight w:val="454" w:hRule="atLeast"/>
        </w:trPr>
        <w:tc>
          <w:tcPr>
            <w:tcW w:type="dxa" w:w="5323"/>
            <w:gridSpan w:val="11"/>
            <w:tcBorders/>
            <w:shd w:fill="FFFFFF" w:color="auto" w:val="clear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>
            <w:pPr>
              <w:spacing/>
              <w:ind w:left="17" w:right="17"/>
              <w:rPr>
                <w:rFonts w:cs="Arial"/>
              </w:rPr>
            </w:pPr>
          </w:p>
        </w:tc>
        <w:tc>
          <w:tcPr>
            <w:tcW w:type="dxa" w:w="951"/>
            <w:gridSpan w:val="4"/>
            <w:tcBorders/>
            <w:shd w:fill="FFFFFF" w:color="auto" w:val="clear"/>
            <w:vAlign w:val="center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/>
              <w:t xml:space="preserve">Sykehus:</w:t>
            </w:r>
          </w:p>
        </w:tc>
        <w:sdt>
          <w:sdtPr>
            <w:rPr>
              <w:b/>
              <w:sz w:val="28"/>
              <w:szCs w:val="28"/>
            </w:rPr>
            <w:id w:val="-183468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37"/>
                <w:tcBorders/>
                <w:shd w:fill="FFFFFF" w:color="auto" w:val="clear"/>
                <w:vAlign w:val="center"/>
              </w:tcPr>
              <w:p>
                <w:pPr>
                  <w:spacing/>
                  <w:ind w:left="17" w:right="17"/>
                  <w:rPr>
                    <w:rFonts w:cs="Arial"/>
                  </w:rPr>
                </w:pPr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1278"/>
            <w:gridSpan w:val="3"/>
            <w:tcBorders/>
            <w:shd w:fill="FFFFFF" w:color="auto" w:val="clear"/>
            <w:vAlign w:val="center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/>
              <w:t xml:space="preserve">Legevakt:</w:t>
            </w:r>
          </w:p>
        </w:tc>
        <w:sdt>
          <w:sdtPr>
            <w:rPr>
              <w:b/>
              <w:sz w:val="28"/>
              <w:szCs w:val="28"/>
            </w:rPr>
            <w:id w:val="-30948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3"/>
                <w:tcBorders/>
                <w:shd w:fill="FFFFFF" w:color="auto" w:val="clear"/>
                <w:vAlign w:val="center"/>
              </w:tcPr>
              <w:p>
                <w:pPr>
                  <w:spacing/>
                  <w:ind w:left="17" w:right="17"/>
                  <w:rPr>
                    <w:rFonts w:cs="Arial"/>
                  </w:rPr>
                </w:pPr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686"/>
            <w:gridSpan w:val="3"/>
            <w:tcBorders/>
            <w:shd w:fill="FFFFFF" w:color="auto" w:val="clear"/>
            <w:vAlign w:val="center"/>
          </w:tcPr>
          <w:p>
            <w:pPr>
              <w:spacing/>
              <w:ind w:left="17" w:right="17"/>
              <w:rPr>
                <w:rFonts w:cs="Arial"/>
              </w:rPr>
            </w:pPr>
            <w:r>
              <w:rPr/>
              <w:t xml:space="preserve">Annet:</w:t>
            </w:r>
          </w:p>
        </w:tc>
        <w:sdt>
          <w:sdtPr>
            <w:rPr>
              <w:b/>
              <w:sz w:val="28"/>
              <w:szCs w:val="28"/>
            </w:rPr>
            <w:id w:val="67531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571"/>
                <w:gridSpan w:val="2"/>
                <w:tcBorders/>
                <w:shd w:fill="FFFFFF" w:color="auto" w:val="clear"/>
                <w:vAlign w:val="center"/>
              </w:tcPr>
              <w:p>
                <w:pPr>
                  <w:spacing/>
                  <w:ind w:left="17" w:right="17"/>
                  <w:rPr>
                    <w:rFonts w:cs="Arial"/>
                  </w:rPr>
                </w:pPr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p>
            </w:tc>
          </w:sdtContent>
        </w:sdt>
      </w:tr>
      <w:tr>
        <w:trPr>
          <w:gridAfter w:val="14"/>
          <w:wAfter w:type="dxa" w:w="4189"/>
          <w:trHeight w:val="170" w:hRule="atLeast"/>
        </w:trPr>
        <w:tc>
          <w:tcPr>
            <w:tcW w:type="dxa" w:w="600"/>
            <w:tcBorders/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  <w:sz w:val="10"/>
                <w:szCs w:val="10"/>
                <w:lang w:val="da-DK"/>
              </w:rPr>
            </w:pPr>
          </w:p>
        </w:tc>
        <w:tc>
          <w:tcPr>
            <w:tcW w:type="dxa" w:w="1696"/>
            <w:gridSpan w:val="2"/>
            <w:tcBorders>
              <w:bottom w:val="nil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sz w:val="10"/>
                <w:szCs w:val="10"/>
                <w:lang w:val="da-DK"/>
              </w:rPr>
            </w:pPr>
          </w:p>
        </w:tc>
        <w:tc>
          <w:tcPr>
            <w:tcW w:type="dxa" w:w="728"/>
            <w:gridSpan w:val="4"/>
            <w:tcBorders/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sz w:val="10"/>
                <w:szCs w:val="10"/>
                <w:lang w:val="da-DK"/>
              </w:rPr>
            </w:pPr>
          </w:p>
        </w:tc>
        <w:tc>
          <w:tcPr>
            <w:tcW w:type="dxa" w:w="601"/>
            <w:gridSpan w:val="2"/>
            <w:tcBorders/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sz w:val="10"/>
                <w:szCs w:val="10"/>
                <w:lang w:val="da-DK"/>
              </w:rPr>
            </w:pPr>
          </w:p>
        </w:tc>
        <w:tc>
          <w:tcPr>
            <w:tcW w:type="dxa" w:w="1880"/>
            <w:gridSpan w:val="4"/>
            <w:tcBorders>
              <w:bottom w:val="nil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sz w:val="10"/>
                <w:szCs w:val="10"/>
                <w:lang w:val="da-DK"/>
              </w:rPr>
            </w:pPr>
          </w:p>
        </w:tc>
      </w:tr>
      <w:tr>
        <w:trPr>
          <w:gridAfter w:val="15"/>
          <w:wAfter w:type="dxa" w:w="4201"/>
          <w:trHeight w:val="340" w:hRule="atLeast"/>
        </w:trPr>
        <w:tc>
          <w:tcPr>
            <w:tcW w:type="dxa" w:w="600"/>
            <w:tcBorders/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  <w:p>
            <w:pPr>
              <w:spacing/>
              <w:ind w:left="17" w:right="17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Sted:</w:t>
            </w:r>
          </w:p>
        </w:tc>
        <w:tc>
          <w:tcPr>
            <w:tcW w:type="dxa" w:w="2129"/>
            <w:gridSpan w:val="4"/>
            <w:tcBorders>
              <w:bottom w:val="single" w:color="auto" w:sz="4" w:space="0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283"/>
            <w:tcBorders/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601"/>
            <w:gridSpan w:val="2"/>
            <w:tcBorders/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Dato:</w:t>
            </w:r>
          </w:p>
        </w:tc>
        <w:tc>
          <w:tcPr>
            <w:tcW w:type="dxa" w:w="1880"/>
            <w:gridSpan w:val="4"/>
            <w:tcBorders>
              <w:bottom w:val="single" w:color="auto" w:sz="4" w:space="0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</w:tr>
      <w:tr>
        <w:trPr>
          <w:gridAfter w:val="14"/>
          <w:wAfter w:type="dxa" w:w="4189"/>
          <w:trHeight w:val="454" w:hRule="atLeast"/>
        </w:trPr>
        <w:tc>
          <w:tcPr>
            <w:tcW w:type="dxa" w:w="600"/>
            <w:tcBorders/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1696"/>
            <w:gridSpan w:val="2"/>
            <w:tcBorders>
              <w:top w:val="single" w:color="auto" w:sz="4" w:space="0"/>
              <w:bottom w:val="nil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728"/>
            <w:gridSpan w:val="4"/>
            <w:tcBorders>
              <w:bottom w:val="nil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601"/>
            <w:gridSpan w:val="2"/>
            <w:tcBorders>
              <w:bottom w:val="nil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1880"/>
            <w:gridSpan w:val="4"/>
            <w:tcBorders>
              <w:top w:val="single" w:color="auto" w:sz="4" w:space="0"/>
              <w:bottom w:val="nil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</w:tr>
      <w:tr>
        <w:trPr>
          <w:gridAfter w:val="14"/>
          <w:wAfter w:type="dxa" w:w="4189"/>
          <w:trHeight w:val="340" w:hRule="atLeast"/>
        </w:trPr>
        <w:tc>
          <w:tcPr>
            <w:tcW w:type="dxa" w:w="600"/>
            <w:tcBorders/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Sign:</w:t>
            </w:r>
          </w:p>
        </w:tc>
        <w:tc>
          <w:tcPr>
            <w:tcW w:type="dxa" w:w="4905"/>
            <w:gridSpan w:val="12"/>
            <w:tcBorders>
              <w:bottom w:val="single" w:color="auto" w:sz="4" w:space="0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jc w:val="center"/>
              <w:rPr>
                <w:rFonts w:cs="Arial"/>
                <w:lang w:val="da-DK"/>
              </w:rPr>
            </w:pPr>
          </w:p>
        </w:tc>
      </w:tr>
      <w:tr>
        <w:trPr>
          <w:gridAfter w:val="14"/>
          <w:wAfter w:type="dxa" w:w="4189"/>
          <w:trHeight w:val="270" w:hRule="atLeast"/>
        </w:trPr>
        <w:tc>
          <w:tcPr>
            <w:tcW w:type="dxa" w:w="600"/>
            <w:tcBorders>
              <w:bottom w:val="nil"/>
            </w:tcBorders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4905"/>
            <w:gridSpan w:val="12"/>
            <w:tcBorders>
              <w:top w:val="single" w:color="auto" w:sz="4" w:space="0"/>
              <w:bottom w:val="nil"/>
            </w:tcBorders>
            <w:shd w:fill="FFFFFF" w:color="auto" w:val="clear"/>
          </w:tcPr>
          <w:p>
            <w:pPr>
              <w:spacing/>
              <w:ind w:left="17" w:right="17"/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(den som melder</w:t>
            </w:r>
            <w:r>
              <w:rPr>
                <w:rFonts w:cs="Arial"/>
                <w:lang w:val="da-DK"/>
              </w:rPr>
              <w:t xml:space="preserve">/HB</w:t>
            </w:r>
            <w:r>
              <w:rPr>
                <w:rFonts w:cs="Arial"/>
                <w:lang w:val="da-DK"/>
              </w:rPr>
              <w:t xml:space="preserve">/</w:t>
            </w:r>
            <w:r>
              <w:rPr>
                <w:rFonts w:cs="Arial"/>
                <w:lang w:val="da-DK"/>
              </w:rPr>
              <w:t xml:space="preserve">KU/</w:t>
            </w:r>
            <w:r>
              <w:rPr>
                <w:rFonts w:cs="Arial"/>
                <w:lang w:val="da-DK"/>
              </w:rPr>
              <w:t xml:space="preserve">PL)</w:t>
            </w:r>
          </w:p>
        </w:tc>
      </w:tr>
    </w:tbl>
    <w:p w14:paraId="2288C040">
      <w:pPr>
        <w:spacing/>
        <w:rPr>
          <w:rFonts w:cs="Calibri"/>
          <w:sz w:val="20"/>
          <w:lang w:eastAsia="nb-NO"/>
        </w:rPr>
      </w:pPr>
    </w:p>
    <w:p w14:paraId="73442087">
      <w:pPr>
        <w:spacing/>
        <w:rPr>
          <w:rFonts w:cs="Calibri"/>
          <w:sz w:val="20"/>
          <w:lang w:eastAsia="nb-NO"/>
        </w:rPr>
      </w:pPr>
      <w:r>
        <w:rPr>
          <w:rFonts w:cs="Calibri"/>
          <w:sz w:val="20"/>
          <w:lang w:eastAsia="nb-NO"/>
        </w:rPr>
        <w:br w:type="page"/>
      </w:r>
    </w:p>
    <w:p w14:paraId="17A0CD9C">
      <w:pPr>
        <w:spacing w:before="120"/>
        <w:rPr>
          <w:rFonts w:cs="Calibri"/>
          <w:szCs w:val="22"/>
          <w:lang w:eastAsia="nb-NO"/>
        </w:rPr>
      </w:pPr>
      <w:r>
        <w:rPr>
          <w:rFonts w:cs="Calibri"/>
          <w:szCs w:val="22"/>
          <w:lang w:eastAsia="nb-NO"/>
        </w:rPr>
        <w:t xml:space="preserve">Varsling til Arbeidstilsynet skal gjøres når følgende "alvorlig skade" </w:t>
      </w:r>
      <w:r>
        <w:rPr>
          <w:rFonts w:cs="Calibri"/>
          <w:szCs w:val="22"/>
          <w:lang w:eastAsia="nb-NO"/>
        </w:rPr>
        <w:t xml:space="preserve">inntreffer:</w:t>
      </w:r>
    </w:p>
    <w:p w14:paraId="0EFCA92D">
      <w:pPr>
        <w:spacing w:before="120"/>
        <w:rPr>
          <w:rFonts w:cs="Calibri"/>
          <w:szCs w:val="22"/>
          <w:lang w:eastAsia="nb-NO"/>
        </w:rPr>
      </w:pPr>
    </w:p>
    <w:p w14:paraId="0DF2CC1D">
      <w:pPr>
        <w:numPr>
          <w:ilvl w:val="0"/>
          <w:numId w:val="3"/>
        </w:numPr>
        <w:spacing/>
        <w:ind w:left="714" w:hanging="357"/>
        <w:rPr>
          <w:rFonts w:cs="Calibri"/>
          <w:szCs w:val="22"/>
          <w:lang w:eastAsia="nb-NO"/>
        </w:rPr>
      </w:pPr>
      <w:r>
        <w:rPr>
          <w:rFonts w:cs="Calibri"/>
          <w:szCs w:val="22"/>
          <w:lang w:eastAsia="nb-NO"/>
        </w:rPr>
        <w:t xml:space="preserve">Hodeskade/hjernerystelse (med tap av bevissthet og/eller andre alvorlige konsekvenser)</w:t>
      </w:r>
    </w:p>
    <w:p w14:paraId="368D20D2">
      <w:pPr>
        <w:numPr>
          <w:ilvl w:val="0"/>
          <w:numId w:val="3"/>
        </w:numPr>
        <w:spacing/>
        <w:ind w:left="714" w:hanging="357"/>
        <w:rPr>
          <w:rFonts w:cs="Calibri"/>
          <w:szCs w:val="22"/>
          <w:lang w:eastAsia="nb-NO"/>
        </w:rPr>
      </w:pPr>
      <w:r>
        <w:rPr>
          <w:rFonts w:cs="Calibri"/>
          <w:szCs w:val="22"/>
          <w:lang w:eastAsia="nb-NO"/>
        </w:rPr>
        <w:t xml:space="preserve">Skjelettskade (unntatt enkle brister eller brudd på fingre eller tær)</w:t>
      </w:r>
    </w:p>
    <w:p w14:paraId="5F30D92D">
      <w:pPr>
        <w:numPr>
          <w:ilvl w:val="0"/>
          <w:numId w:val="3"/>
        </w:numPr>
        <w:spacing/>
        <w:ind w:left="714" w:hanging="357"/>
        <w:rPr>
          <w:rFonts w:cs="Calibri"/>
          <w:szCs w:val="22"/>
          <w:lang w:eastAsia="nb-NO"/>
        </w:rPr>
      </w:pPr>
      <w:r>
        <w:rPr>
          <w:rFonts w:cs="Calibri"/>
          <w:szCs w:val="22"/>
          <w:lang w:eastAsia="nb-NO"/>
        </w:rPr>
        <w:t xml:space="preserve">Indre skader (skader på indre organer som lunger, nyrer, milt osv.)</w:t>
      </w:r>
    </w:p>
    <w:p w14:paraId="700878B9">
      <w:pPr>
        <w:numPr>
          <w:ilvl w:val="0"/>
          <w:numId w:val="3"/>
        </w:numPr>
        <w:spacing/>
        <w:ind w:left="714" w:hanging="357"/>
        <w:rPr>
          <w:rFonts w:cs="Calibri"/>
          <w:szCs w:val="22"/>
          <w:lang w:eastAsia="nb-NO"/>
        </w:rPr>
      </w:pPr>
      <w:r>
        <w:rPr>
          <w:rFonts w:cs="Calibri"/>
          <w:szCs w:val="22"/>
          <w:lang w:eastAsia="nb-NO"/>
        </w:rPr>
        <w:t xml:space="preserve">Tap av kroppsdel (amputasjon av legemsdel eller deler av slike)</w:t>
      </w:r>
    </w:p>
    <w:p w14:paraId="100C4832">
      <w:pPr>
        <w:numPr>
          <w:ilvl w:val="0"/>
          <w:numId w:val="3"/>
        </w:numPr>
        <w:spacing/>
        <w:ind w:left="714" w:hanging="357"/>
        <w:rPr>
          <w:rFonts w:cs="Calibri"/>
          <w:szCs w:val="22"/>
          <w:lang w:eastAsia="nb-NO"/>
        </w:rPr>
      </w:pPr>
      <w:r>
        <w:rPr>
          <w:rFonts w:cs="Calibri"/>
          <w:szCs w:val="22"/>
          <w:lang w:eastAsia="nb-NO"/>
        </w:rPr>
        <w:t xml:space="preserve">Forgiftning (med fare for varige helseskader som for eksempel hydrogensulfid-forgiftning)</w:t>
      </w:r>
    </w:p>
    <w:p w14:paraId="423A6AB9">
      <w:pPr>
        <w:numPr>
          <w:ilvl w:val="0"/>
          <w:numId w:val="3"/>
        </w:numPr>
        <w:spacing/>
        <w:ind w:left="714" w:hanging="357"/>
        <w:rPr>
          <w:rFonts w:cs="Calibri"/>
          <w:szCs w:val="22"/>
          <w:lang w:eastAsia="nb-NO"/>
        </w:rPr>
      </w:pPr>
      <w:r>
        <w:rPr>
          <w:rFonts w:cs="Calibri"/>
          <w:szCs w:val="22"/>
          <w:lang w:eastAsia="nb-NO"/>
        </w:rPr>
        <w:t xml:space="preserve">Bevissthetstap (på grunn av arbeidsmiljøfaktorer som for eksempel oksygenmangel)</w:t>
      </w:r>
    </w:p>
    <w:p w14:paraId="561D1CC3">
      <w:pPr>
        <w:numPr>
          <w:ilvl w:val="0"/>
          <w:numId w:val="3"/>
        </w:numPr>
        <w:spacing/>
        <w:ind w:left="714" w:hanging="357"/>
        <w:rPr>
          <w:rFonts w:cs="Calibri"/>
          <w:szCs w:val="22"/>
          <w:lang w:eastAsia="nb-NO"/>
        </w:rPr>
      </w:pPr>
      <w:r>
        <w:rPr>
          <w:rFonts w:cs="Calibri"/>
          <w:szCs w:val="22"/>
          <w:lang w:eastAsia="nb-NO"/>
        </w:rPr>
        <w:t xml:space="preserve">Forbrenning, frostskade eller etseskade (alle fullhudsskader (tredje grad) og/eller delhudsskader (andre grad) i ansiktet, på hender, føtter eller i </w:t>
      </w:r>
      <w:r>
        <w:rPr>
          <w:rFonts w:cs="Calibri"/>
          <w:szCs w:val="22"/>
          <w:lang w:eastAsia="nb-NO"/>
        </w:rPr>
        <w:t xml:space="preserve">anogenitalområde</w:t>
      </w:r>
      <w:r>
        <w:rPr>
          <w:rFonts w:cs="Calibri"/>
          <w:szCs w:val="22"/>
          <w:lang w:eastAsia="nb-NO"/>
        </w:rPr>
        <w:t xml:space="preserve">t, samt alle delhudsskader (større enn fem prosent) av kroppsoverflaten)</w:t>
      </w:r>
    </w:p>
    <w:p w14:paraId="35E551B6">
      <w:pPr>
        <w:numPr>
          <w:ilvl w:val="0"/>
          <w:numId w:val="3"/>
        </w:numPr>
        <w:spacing/>
        <w:ind w:left="714" w:hanging="357"/>
        <w:rPr>
          <w:rFonts w:cs="Calibri"/>
          <w:szCs w:val="22"/>
          <w:lang w:eastAsia="nb-NO"/>
        </w:rPr>
      </w:pPr>
      <w:r>
        <w:rPr>
          <w:rFonts w:cs="Calibri"/>
          <w:szCs w:val="22"/>
          <w:lang w:eastAsia="nb-NO"/>
        </w:rPr>
        <w:t xml:space="preserve">Generell nedkjøling (hypotermi)</w:t>
      </w:r>
    </w:p>
    <w:p w14:paraId="397C8A09">
      <w:pPr>
        <w:numPr>
          <w:ilvl w:val="0"/>
          <w:numId w:val="3"/>
        </w:numPr>
        <w:spacing/>
        <w:ind w:left="714" w:hanging="357"/>
        <w:rPr>
          <w:rFonts w:ascii="Times New Roman" w:hAnsi="Times New Roman"/>
          <w:szCs w:val="22"/>
          <w:lang w:eastAsia="nb-NO"/>
        </w:rPr>
      </w:pPr>
      <w:r>
        <w:rPr>
          <w:rFonts w:cs="Calibri"/>
          <w:szCs w:val="22"/>
          <w:lang w:eastAsia="nb-NO"/>
        </w:rPr>
        <w:t xml:space="preserve">Skade som krever sykehusbehandling (unntatt enklere poliklinisk behandling)</w:t>
      </w:r>
    </w:p>
    <w:p w14:paraId="79C849B7">
      <w:pPr>
        <w:spacing/>
        <w:rPr>
          <w:rFonts w:cs="Arial"/>
        </w:rPr>
      </w:pPr>
    </w:p>
    <w:p w14:paraId="13C0F881">
      <w:pPr>
        <w:spacing/>
        <w:rPr>
          <w:rFonts w:cs="Arial"/>
        </w:rPr>
      </w:pPr>
    </w:p>
    <w:p w14:paraId="6D0A2CA0">
      <w:pPr>
        <w:spacing/>
        <w:rPr>
          <w:rFonts w:cs="Arial"/>
          <w:b/>
          <w:bCs/>
          <w:szCs w:val="24"/>
        </w:rPr>
      </w:pPr>
      <w:r>
        <w:rPr>
          <w:rFonts w:cs="Arial"/>
          <w:b/>
          <w:bCs/>
        </w:rPr>
        <w:t xml:space="preserve">KORRIGERENDE TILTAK</w:t>
      </w:r>
      <w:r>
        <w:rPr>
          <w:rFonts w:cs="Arial"/>
        </w:rPr>
        <w:t xml:space="preserve">: </w:t>
      </w:r>
    </w:p>
    <w:p w14:paraId="3A5EE612">
      <w:pPr>
        <w:spacing/>
        <w:rPr>
          <w:rFonts w:cs="Arial"/>
        </w:rPr>
      </w:pPr>
      <w:r>
        <w:rPr>
          <w:rFonts w:cs="Arial"/>
        </w:rPr>
        <w:t xml:space="preserve"> (fylles ut når hendelsen har blitt diskutert og beslutning er tatt)</w:t>
      </w:r>
    </w:p>
    <w:p w14:paraId="65AD0266">
      <w:pPr>
        <w:spacing/>
        <w:rPr>
          <w:rFonts w:cs="Arial"/>
        </w:rPr>
      </w:pPr>
    </w:p>
    <w:tbl>
      <w:tblPr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>
        <w:trPr>
          <w:trHeight w:val="2268" w:hRule="atLeast"/>
        </w:trPr>
        <w:tc>
          <w:tcPr>
            <w:tcW w:type="dxa" w:w="94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noWrap/>
          </w:tcPr>
          <w:p>
            <w:pPr>
              <w:spacing/>
              <w:rPr>
                <w:rFonts w:cs="Arial"/>
              </w:rPr>
            </w:pPr>
            <w:r>
              <w:rPr>
                <w:rFonts w:cs="Arial"/>
              </w:rPr>
              <w:t xml:space="preserve"> </w:t>
            </w:r>
          </w:p>
        </w:tc>
      </w:tr>
    </w:tbl>
    <w:p w14:paraId="39B9469C">
      <w:pPr>
        <w:spacing/>
        <w:rPr/>
      </w:pPr>
    </w:p>
    <w:p w14:paraId="13D6A8D0">
      <w:pPr>
        <w:spacing/>
        <w:rPr/>
      </w:pPr>
    </w:p>
    <w:p w14:paraId="2D16FABF">
      <w:pPr>
        <w:spacing/>
        <w:rPr/>
      </w:pPr>
    </w:p>
    <w:tbl>
      <w:tblPr>
        <w:tblW w:w="5677" w:type="dxa"/>
        <w:tblInd w:w="-35" w:type="dxa"/>
        <w:tblBorders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3"/>
        <w:gridCol w:w="245"/>
        <w:gridCol w:w="609"/>
        <w:gridCol w:w="1253"/>
      </w:tblGrid>
      <w:tr>
        <w:trPr>
          <w:trHeight w:val="340" w:hRule="atLeast"/>
        </w:trPr>
        <w:tc>
          <w:tcPr>
            <w:tcW w:type="dxa" w:w="567"/>
            <w:tcBorders/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Sted:</w:t>
            </w:r>
          </w:p>
        </w:tc>
        <w:tc>
          <w:tcPr>
            <w:tcW w:type="dxa" w:w="3003"/>
            <w:tcBorders>
              <w:bottom w:val="single" w:color="auto" w:sz="4" w:space="0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245"/>
            <w:tcBorders/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609"/>
            <w:tcBorders/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Dato:</w:t>
            </w:r>
          </w:p>
        </w:tc>
        <w:tc>
          <w:tcPr>
            <w:tcW w:type="dxa" w:w="1253"/>
            <w:tcBorders>
              <w:bottom w:val="single" w:color="auto" w:sz="4" w:space="0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</w:tr>
      <w:tr>
        <w:trPr>
          <w:trHeight w:val="454" w:hRule="atLeast"/>
        </w:trPr>
        <w:tc>
          <w:tcPr>
            <w:tcW w:type="dxa" w:w="567"/>
            <w:tcBorders/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3003"/>
            <w:tcBorders>
              <w:top w:val="single" w:color="auto" w:sz="4" w:space="0"/>
              <w:bottom w:val="nil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245"/>
            <w:tcBorders>
              <w:bottom w:val="nil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609"/>
            <w:tcBorders>
              <w:bottom w:val="nil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1253"/>
            <w:tcBorders>
              <w:top w:val="single" w:color="auto" w:sz="4" w:space="0"/>
              <w:bottom w:val="nil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</w:tr>
      <w:tr>
        <w:trPr>
          <w:trHeight w:val="340" w:hRule="atLeast"/>
        </w:trPr>
        <w:tc>
          <w:tcPr>
            <w:tcW w:type="dxa" w:w="567"/>
            <w:tcBorders/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Sign:</w:t>
            </w:r>
          </w:p>
        </w:tc>
        <w:tc>
          <w:tcPr>
            <w:tcW w:type="dxa" w:w="5110"/>
            <w:gridSpan w:val="4"/>
            <w:tcBorders>
              <w:bottom w:val="single" w:color="auto" w:sz="4" w:space="0"/>
            </w:tcBorders>
            <w:shd w:fill="FFFFFF" w:color="auto" w:val="clear"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</w:tr>
      <w:tr>
        <w:trPr>
          <w:trHeight w:val="270" w:hRule="atLeast"/>
        </w:trPr>
        <w:tc>
          <w:tcPr>
            <w:tcW w:type="dxa" w:w="567"/>
            <w:tcBorders>
              <w:bottom w:val="nil"/>
            </w:tcBorders>
            <w:shd w:fill="FFFFFF" w:color="auto" w:val="clear"/>
            <w:noWrap/>
            <w:vAlign w:val="bottom"/>
          </w:tcPr>
          <w:p>
            <w:pPr>
              <w:spacing/>
              <w:ind w:left="17" w:right="17"/>
              <w:rPr>
                <w:rFonts w:cs="Arial"/>
                <w:lang w:val="da-DK"/>
              </w:rPr>
            </w:pPr>
          </w:p>
        </w:tc>
        <w:tc>
          <w:tcPr>
            <w:tcW w:type="dxa" w:w="5110"/>
            <w:gridSpan w:val="4"/>
            <w:tcBorders>
              <w:top w:val="single" w:color="auto" w:sz="4" w:space="0"/>
              <w:bottom w:val="nil"/>
            </w:tcBorders>
            <w:shd w:fill="FFFFFF" w:color="auto" w:val="clear"/>
          </w:tcPr>
          <w:p>
            <w:pPr>
              <w:spacing/>
              <w:ind w:left="17" w:right="17"/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(SL</w:t>
            </w:r>
            <w:r>
              <w:rPr>
                <w:rFonts w:cs="Arial"/>
                <w:lang w:val="da-DK"/>
              </w:rPr>
              <w:t xml:space="preserve">/PL)</w:t>
            </w:r>
          </w:p>
        </w:tc>
      </w:tr>
    </w:tbl>
    <w:p w14:paraId="5C62A589">
      <w:pPr>
        <w:spacing/>
        <w:rPr>
          <w:lang w:val="da-DK"/>
        </w:rPr>
      </w:pPr>
    </w:p>
    <w:sectPr>
      <w:headerReference w:type="default" r:id="rId1"/>
      <w:footerReference w:type="default" r:id="rId2"/>
      <w:type w:val="nextPage"/>
      <w:pgSz w:w="11906" w:h="16838"/>
      <w:pgMar w:top="1304" w:right="1134" w:bottom="1021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b38e4fe0-1d19-406b-8614-7fc1dc238e9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28.03.2024 12:41:36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62299549-7977-4d0b-b3e7-6a656f14d94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120.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2.9 Rapport om ulykke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47fec66f-b36b-4936-be1e-f5b2450d08b3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4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47fec66f-b36b-4936-be1e-f5b2450d08b3"/>
      <w:pBdr/>
      <w:spacing w:before="20" w:after="20" w:line="20" w:lineRule="exact"/>
      <w:rPr/>
    </w:pPr>
  </w:p>
  <w:tbl>
    <w:tblPr>
      <w:tblStyle w:val="TableGrid_d84ab3d3-808b-4d2e-bb51-457b7ab0526c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952d776f-11f9-4505-bcae-3b5c3d6b4c95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47fec66f-b36b-4936-be1e-f5b2450d08b3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83e3b019-5b5c-46cc-b0dc-7680bb5ed6e6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47fec66f-b36b-4936-be1e-f5b2450d08b3"/>
            <w:pBdr/>
            <w:spacing/>
            <w:rPr/>
          </w:pPr>
        </w:p>
      </w:tc>
    </w:tr>
  </w:tbl>
  <w:p>
    <w:pPr>
      <w:pStyle w:val="Normal_47fec66f-b36b-4936-be1e-f5b2450d08b3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C4D0C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sz w:val="20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pPr>
        <w:tabs>
          <w:tab w:val="num" w:pos="2880"/>
        </w:tabs>
        <w:spacing/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pPr>
        <w:tabs>
          <w:tab w:val="num" w:pos="3600"/>
        </w:tabs>
        <w:spacing/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pPr>
        <w:tabs>
          <w:tab w:val="num" w:pos="5040"/>
        </w:tabs>
        <w:spacing/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pPr>
        <w:tabs>
          <w:tab w:val="num" w:pos="5760"/>
        </w:tabs>
        <w:spacing/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/>
    </w:pPr>
    <w:rPr/>
  </w:style>
  <w:style w:type="character" w:styleId="TopptekstTegn" w:customStyle="1">
    <w:name w:val="Topptekst Tegn"/>
    <w:basedOn w:val="Standardskriftforavsnitt"/>
    <w:link w:val="Header"/>
    <w:rPr>
      <w:rFonts w:ascii="Calibri" w:hAnsi="Calibri"/>
      <w:sz w:val="22"/>
      <w:lang w:eastAsia="en-US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character" w:styleId="Hyperkobling">
    <w:name w:val="Hyperlink"/>
    <w:basedOn w:val="Standardskriftforavsnitt"/>
    <w:rPr>
      <w:color w:val="0000FF"/>
      <w:u w:val="none"/>
    </w:rPr>
  </w:style>
  <w:style w:type="character" w:styleId="Fulgthyperkobling">
    <w:name w:val="FollowedHyperlink"/>
    <w:basedOn w:val="Standardskriftforavsnitt"/>
    <w:rPr>
      <w:color w:val="800080"/>
      <w:u w:val="none"/>
    </w:rPr>
  </w:style>
  <w:style w:type="character" w:styleId="Omtale" w:customStyle="1">
    <w:name w:val="Mention"/>
    <w:basedOn w:val="Standardskriftforavsnitt"/>
    <w:uiPriority w:val="99"/>
    <w:semiHidden/>
    <w:unhideWhenUsed/>
    <w:rPr>
      <w:color w:val="2B579A"/>
      <w:shd w:val="clear" w:color="auto" w:fill="E6E6E6"/>
    </w:rPr>
  </w:style>
  <w:style w:type="paragraph" w:styleId="Normal_47fec66f-b36b-4936-be1e-f5b2450d08b3" w:customStyle="1">
    <w:name w:val="Normal_47fec66f-b36b-4936-be1e-f5b2450d08b3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47fec66f-b36b-4936-be1e-f5b2450d08b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9e8e034c-49f1-4192-96dd-caf323a35bd5" w:customStyle="1">
    <w:name w:val="Normal Table_9e8e034c-49f1-4192-96dd-caf323a35bd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9e8e034c-49f1-4192-96dd-caf323a35bd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47fec66f-b36b-4936-be1e-f5b2450d08b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47fec66f-b36b-4936-be1e-f5b2450d08b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8c39255d-912e-49a6-ac96-b8aa7ff3699d" w:customStyle="1">
    <w:name w:val="Normal Table_8c39255d-912e-49a6-ac96-b8aa7ff3699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37befc0-a3bf-4c78-ad21-9581971b5912" w:customStyle="1">
    <w:name w:val="Table Grid_337befc0-a3bf-4c78-ad21-9581971b5912"/>
    <w:basedOn w:val="NormalTable_8c39255d-912e-49a6-ac96-b8aa7ff3699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985974c-55b5-4a2c-9d46-be6ae68bf90f" w:customStyle="1">
    <w:name w:val="Normal Table_1985974c-55b5-4a2c-9d46-be6ae68bf90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584d182-eff8-487f-8b7c-5f1c0b040d62" w:customStyle="1">
    <w:name w:val="Table Grid_7584d182-eff8-487f-8b7c-5f1c0b040d62"/>
    <w:basedOn w:val="NormalTable_1985974c-55b5-4a2c-9d46-be6ae68bf90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0b2f081-6590-4401-9980-d3f5f517aa83" w:customStyle="1">
    <w:name w:val="Normal Table_70b2f081-6590-4401-9980-d3f5f517aa8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9c975c9-07c3-44d8-9f6d-812ad6c76d04" w:customStyle="1">
    <w:name w:val="Table Grid_39c975c9-07c3-44d8-9f6d-812ad6c76d04"/>
    <w:basedOn w:val="NormalTable_70b2f081-6590-4401-9980-d3f5f517aa8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e87c74b-bd3c-42d9-9a65-15b5ff1366d2" w:customStyle="1">
    <w:name w:val="Normal Table_ae87c74b-bd3c-42d9-9a65-15b5ff1366d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a10db3f-d668-42dd-b52a-868f53cbdbdd" w:customStyle="1">
    <w:name w:val="Table Grid_8a10db3f-d668-42dd-b52a-868f53cbdbdd"/>
    <w:basedOn w:val="NormalTable_ae87c74b-bd3c-42d9-9a65-15b5ff1366d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7601f5a-9a23-440b-a744-06c9ad4246bb" w:customStyle="1">
    <w:name w:val="Normal Table_b7601f5a-9a23-440b-a744-06c9ad4246b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38e4fe0-1d19-406b-8614-7fc1dc238e9a" w:customStyle="1">
    <w:name w:val="Table Grid_b38e4fe0-1d19-406b-8614-7fc1dc238e9a"/>
    <w:basedOn w:val="NormalTable_b7601f5a-9a23-440b-a744-06c9ad4246b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2dbfa9a-9250-4bdb-a6f7-c70d3c055ddc" w:customStyle="1">
    <w:name w:val="Normal Table_b2dbfa9a-9250-4bdb-a6f7-c70d3c055dd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2299549-7977-4d0b-b3e7-6a656f14d94b" w:customStyle="1">
    <w:name w:val="Table Grid_62299549-7977-4d0b-b3e7-6a656f14d94b"/>
    <w:basedOn w:val="NormalTable_b2dbfa9a-9250-4bdb-a6f7-c70d3c055dd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93c1ceb-43ad-4ed4-b4a3-b629bdcbec16" w:customStyle="1">
    <w:name w:val="Normal Table_893c1ceb-43ad-4ed4-b4a3-b629bdcbec1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52d776f-11f9-4505-bcae-3b5c3d6b4c95" w:customStyle="1">
    <w:name w:val="Table Grid_952d776f-11f9-4505-bcae-3b5c3d6b4c95"/>
    <w:basedOn w:val="NormalTable_893c1ceb-43ad-4ed4-b4a3-b629bdcbec1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d77ca26-9111-46e3-b305-9570af9cb2ef" w:customStyle="1">
    <w:name w:val="Normal Table_fd77ca26-9111-46e3-b305-9570af9cb2e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3e3b019-5b5c-46cc-b0dc-7680bb5ed6e6" w:customStyle="1">
    <w:name w:val="Table Grid_83e3b019-5b5c-46cc-b0dc-7680bb5ed6e6"/>
    <w:basedOn w:val="NormalTable_fd77ca26-9111-46e3-b305-9570af9cb2e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2c49e56-fba1-45c8-bccb-610e41ef27fd" w:customStyle="1">
    <w:name w:val="Normal Table_c2c49e56-fba1-45c8-bccb-610e41ef27f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84ab3d3-808b-4d2e-bb51-457b7ab0526c" w:customStyle="1">
    <w:name w:val="Table Grid_d84ab3d3-808b-4d2e-bb51-457b7ab0526c"/>
    <w:basedOn w:val="NormalTable_c2c49e56-fba1-45c8-bccb-610e41ef27f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79-2-6.2%20Rapport%20om%20ulykk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D319-296D-4F51-A91F-E343E34DE8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679-2-6.2 Rapport om ulykke</Template>
  <TotalTime>0</TotalTime>
  <Pages>2</Pages>
  <Words>284</Words>
  <Characters>1509</Characters>
  <Application>Microsoft Office Word</Application>
  <DocSecurity>0</DocSecurity>
  <Lines>12</Lines>
  <Paragraphs>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Marcussen</dc:creator>
  <dc:description/>
  <cp:lastModifiedBy>Lise Marcussen</cp:lastModifiedBy>
  <cp:lastPrinted>2017-11-21T08:47:00Z</cp:lastPrinted>
  <cp:revision>1</cp:revision>
  <dcterms:created xsi:type="dcterms:W3CDTF">2021-08-25T13:25:00Z</dcterms:created>
  <dcterms:modified xsi:type="dcterms:W3CDTF">2021-08-25T13:25:00Z</dcterms:modified>
  <cp:category/>
  <cp:contentStatus>Godkjent</cp:contentStatus>
</cp:coreProperties>
</file>