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C7EBEDE">
      <w:pPr>
        <w: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VURDERING AV MULIG </w:t>
      </w:r>
      <w:r>
        <w:rPr>
          <w:b/>
          <w:bCs/>
          <w:sz w:val="28"/>
          <w:szCs w:val="28"/>
        </w:rPr>
        <w:t xml:space="preserve">IN</w:t>
      </w:r>
      <w:r>
        <w:rPr>
          <w:b/>
          <w:bCs/>
          <w:sz w:val="28"/>
          <w:szCs w:val="28"/>
        </w:rPr>
        <w:t xml:space="preserve">HABILITET / </w:t>
      </w:r>
      <w:r>
        <w:rPr>
          <w:b/>
          <w:bCs/>
          <w:sz w:val="28"/>
          <w:szCs w:val="28"/>
        </w:rPr>
        <w:t xml:space="preserve">ROLLEKONFLI</w:t>
      </w:r>
      <w:r>
        <w:rPr>
          <w:b/>
          <w:bCs/>
          <w:sz w:val="28"/>
          <w:szCs w:val="28"/>
        </w:rPr>
        <w:t xml:space="preserve">KT 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42"/>
        <w:gridCol w:w="4019"/>
        <w:gridCol w:w="5137"/>
      </w:tblGrid>
      <w:tr>
        <w:trPr>
          <w:trHeight w:val="388" w:hRule="atLeast"/>
        </w:trPr>
        <w:tc>
          <w:tcPr>
            <w:tcW w:type="dxa" w:w="942"/>
            <w:tcBorders>
              <w:bottom w:val="single" w:color="auto" w:sz="4" w:space="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880232326"/>
            <w:r>
              <w:rPr>
                <w:b/>
              </w:rPr>
              <w:t xml:space="preserve">Prosjekt:</w:t>
            </w:r>
          </w:p>
        </w:tc>
        <w:tc>
          <w:tcPr>
            <w:tcW w:type="dxa" w:w="9156"/>
            <w:gridSpan w:val="2"/>
            <w:tcBorders>
              <w:left w:val="nil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/>
              <w:rPr/>
            </w:pPr>
            <w:r>
              <w:rPr>
                <w:b/>
              </w:rPr>
              <w:t xml:space="preserve">(Navn)</w:t>
            </w:r>
          </w:p>
        </w:tc>
      </w:tr>
      <w:permEnd w:id="880232326"/>
      <w:tr>
        <w:trPr>
          <w:trHeight w:val="397" w:hRule="exact"/>
        </w:trPr>
        <w:tc>
          <w:tcPr>
            <w:tcW w:type="dxa" w:w="4961"/>
            <w:gridSpan w:val="2"/>
            <w:tcBorders>
              <w:bottom w:val="nil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  <w:r>
              <w:rPr/>
              <w:t xml:space="preserve">Byggherre (BH)</w:t>
            </w:r>
            <w:r>
              <w:rPr/>
              <w:t xml:space="preserve">:</w:t>
            </w:r>
          </w:p>
        </w:tc>
        <w:tc>
          <w:tcPr>
            <w:tcW w:type="dxa" w:w="5137"/>
            <w:tcBorders>
              <w:bottom w:val="nil"/>
            </w:tcBorders>
            <w:vAlign w:val="center"/>
          </w:tcPr>
          <w:p>
            <w:pPr>
              <w:spacing w:after="0" w:line="240" w:lineRule="auto"/>
              <w:rPr/>
            </w:pPr>
            <w:r>
              <w:rPr/>
              <w:t xml:space="preserve">Koordinator (BHR/ KP/ KU)</w:t>
            </w:r>
            <w:r>
              <w:rPr/>
              <w:t xml:space="preserve">:</w:t>
            </w:r>
          </w:p>
        </w:tc>
      </w:tr>
      <w:tr>
        <w:trPr>
          <w:trHeight w:val="454" w:hRule="atLeast"/>
        </w:trPr>
        <w:tc>
          <w:tcPr>
            <w:tcW w:type="dxa" w:w="4961"/>
            <w:gridSpan w:val="2"/>
            <w:tcBorders/>
          </w:tcPr>
          <w:p>
            <w:pPr>
              <w:spacing w:after="0" w:line="240" w:lineRule="auto"/>
              <w:rPr>
                <w:sz w:val="20"/>
              </w:rPr>
            </w:pPr>
            <w:permStart w:colFirst="1" w:colLast="1" w:edGrp="everyone" w:id="910518099"/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</w:p>
        </w:tc>
        <w:tc>
          <w:tcPr>
            <w:tcW w:type="dxa" w:w="5137"/>
            <w:tcBorders/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&lt;Firma&gt;  </w:t>
            </w:r>
          </w:p>
        </w:tc>
      </w:tr>
      <w:tr>
        <w:trPr>
          <w:trHeight w:val="454" w:hRule="atLeast"/>
        </w:trPr>
        <w:tc>
          <w:tcPr>
            <w:tcW w:type="dxa" w:w="4961"/>
            <w:gridSpan w:val="2"/>
            <w:tcBorders/>
          </w:tcPr>
          <w:p>
            <w:pPr>
              <w:spacing w:after="0" w:line="240" w:lineRule="auto"/>
              <w:rPr>
                <w:sz w:val="20"/>
              </w:rPr>
            </w:pPr>
            <w:permStart w:colFirst="1" w:colLast="1" w:edGrp="everyone" w:id="1819618562"/>
            <w:permEnd w:id="910518099"/>
            <w:r>
              <w:rPr>
                <w:sz w:val="20"/>
              </w:rPr>
              <w:t xml:space="preserve">Grense</w:t>
            </w:r>
            <w:r>
              <w:rPr>
                <w:sz w:val="20"/>
              </w:rPr>
              <w:t xml:space="preserve">veien 82</w:t>
            </w:r>
          </w:p>
        </w:tc>
        <w:tc>
          <w:tcPr>
            <w:tcW w:type="dxa" w:w="5137"/>
            <w:tcBorders/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&lt;Adresse&gt;</w:t>
            </w:r>
          </w:p>
        </w:tc>
      </w:tr>
      <w:tr>
        <w:trPr>
          <w:trHeight w:val="454" w:hRule="atLeast"/>
        </w:trPr>
        <w:tc>
          <w:tcPr>
            <w:tcW w:type="dxa" w:w="4961"/>
            <w:gridSpan w:val="2"/>
            <w:tcBorders/>
          </w:tcPr>
          <w:p>
            <w:pPr>
              <w:spacing w:after="0" w:line="240" w:lineRule="auto"/>
              <w:rPr>
                <w:sz w:val="20"/>
              </w:rPr>
            </w:pPr>
            <w:permStart w:colFirst="1" w:colLast="1" w:edGrp="everyone" w:id="398527759"/>
            <w:r>
              <w:rPr>
                <w:sz w:val="20"/>
              </w:rPr>
              <w:t xml:space="preserve">0663</w:t>
            </w:r>
            <w:permEnd w:id="1819618562"/>
            <w:r>
              <w:rPr>
                <w:sz w:val="20"/>
              </w:rPr>
              <w:t xml:space="preserve"> Oslo</w:t>
            </w:r>
          </w:p>
        </w:tc>
        <w:tc>
          <w:tcPr>
            <w:tcW w:type="dxa" w:w="5137"/>
            <w:tcBorders/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&lt;Pnr-Psted&gt;</w:t>
            </w:r>
          </w:p>
        </w:tc>
      </w:tr>
      <w:tr>
        <w:trPr>
          <w:trHeight w:val="454" w:hRule="atLeast"/>
        </w:trPr>
        <w:tc>
          <w:tcPr>
            <w:tcW w:type="dxa" w:w="4961"/>
            <w:gridSpan w:val="2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sz w:val="20"/>
              </w:rPr>
            </w:pPr>
            <w:permStart w:colFirst="1" w:colLast="1" w:edGrp="everyone" w:id="149162631"/>
            <w:permEnd w:id="398527759"/>
            <w:r>
              <w:rPr>
                <w:sz w:val="20"/>
              </w:rPr>
              <w:t xml:space="preserve">Org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nr.: </w:t>
            </w:r>
            <w:r>
              <w:rPr>
                <w:rFonts w:ascii="Open Sans" w:hAnsi="Open Sans" w:cs="Open Sans"/>
                <w:color w:val="333333"/>
                <w:shd w:val="clear" w:color="auto" w:fill="FFFFFF"/>
              </w:rPr>
              <w:t xml:space="preserve">924 599 545</w:t>
            </w:r>
          </w:p>
        </w:tc>
        <w:tc>
          <w:tcPr>
            <w:tcW w:type="dxa" w:w="5137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Org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nr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: MVA</w:t>
            </w:r>
          </w:p>
        </w:tc>
      </w:tr>
      <w:permEnd w:id="149162631"/>
      <w:tr>
        <w:trPr>
          <w:trHeight w:val="283" w:hRule="atLeast"/>
        </w:trPr>
        <w:tc>
          <w:tcPr>
            <w:tcW w:type="dxa" w:w="4961"/>
            <w:gridSpan w:val="2"/>
            <w:tcBorders>
              <w:bottom w:val="nil"/>
            </w:tcBorders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Navn PL: </w:t>
            </w:r>
          </w:p>
        </w:tc>
        <w:tc>
          <w:tcPr>
            <w:tcW w:type="dxa" w:w="5137"/>
            <w:tcBorders>
              <w:bottom w:val="nil"/>
            </w:tcBorders>
          </w:tcPr>
          <w:p>
            <w:pPr>
              <w:tabs>
                <w:tab w:val="left" w:pos="1103"/>
              </w:tabs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Navn (BHR/KP/KU)</w:t>
            </w:r>
            <w:r>
              <w:rPr>
                <w:sz w:val="20"/>
              </w:rPr>
              <w:t xml:space="preserve">:</w:t>
            </w:r>
          </w:p>
        </w:tc>
      </w:tr>
      <w:tr>
        <w:trPr>
          <w:trHeight w:val="397" w:hRule="atLeast"/>
        </w:trPr>
        <w:tc>
          <w:tcPr>
            <w:tcW w:type="dxa" w:w="4961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  <w:permStart w:colFirst="0" w:colLast="0" w:edGrp="everyone" w:id="1679643929"/>
            <w:permStart w:colFirst="1" w:colLast="1" w:edGrp="everyone" w:id="785546579"/>
          </w:p>
        </w:tc>
        <w:tc>
          <w:tcPr>
            <w:tcW w:type="dxa" w:w="5137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</w:tr>
      <w:permEnd w:id="1679643929"/>
      <w:permEnd w:id="785546579"/>
    </w:tbl>
    <w:p w14:paraId="56A88B44">
      <w:pPr>
        <w:spacing w:after="0" w:line="240" w:lineRule="atLeast"/>
        <w:rPr/>
      </w:pPr>
    </w:p>
    <w:p w14:paraId="1AF380C7">
      <w:pPr>
        <w:spacing w:after="0"/>
        <w:rPr/>
      </w:pPr>
      <w:r>
        <w:rPr/>
        <w:t xml:space="preserve">Byggherren er </w:t>
      </w:r>
      <w:r>
        <w:rPr/>
        <w:t xml:space="preserve">pålagt å vurdere mulig </w:t>
      </w:r>
      <w:r>
        <w:rPr/>
        <w:t xml:space="preserve">in</w:t>
      </w:r>
      <w:r>
        <w:rPr/>
        <w:t xml:space="preserve">habilitet / rollekonflikt i prosjektet </w:t>
      </w:r>
      <w:r>
        <w:rPr/>
        <w:t xml:space="preserve">i</w:t>
      </w:r>
      <w:r>
        <w:rPr/>
        <w:t xml:space="preserve">hht. </w:t>
      </w:r>
      <w:r>
        <w:rPr/>
        <w:t xml:space="preserve">Byggherreforskriftens § 13 </w:t>
      </w:r>
      <w:r>
        <w:rPr/>
        <w:t xml:space="preserve">og </w:t>
      </w:r>
    </w:p>
    <w:p w14:paraId="0AA01A4D">
      <w:pPr>
        <w:spacing w:after="0"/>
        <w:rPr/>
      </w:pPr>
      <w:r>
        <w:rPr/>
        <w:t xml:space="preserve">§ 16</w:t>
      </w:r>
      <w:r>
        <w:rPr/>
        <w:t xml:space="preserve">. </w:t>
      </w:r>
    </w:p>
    <w:tbl>
      <w:tblPr>
        <w:tblStyle w:val="Tabellrutenet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14"/>
        <w:gridCol w:w="9608"/>
      </w:tblGrid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BHR/KP/KU bekrefter at han/hun pr. i dag ikke </w:t>
            </w:r>
            <w:r>
              <w:rPr>
                <w:rFonts w:cs="Arial"/>
                <w:sz w:val="20"/>
                <w:szCs w:val="20"/>
              </w:rPr>
              <w:t xml:space="preserve">selv eller noen som han/hun har nær tilknytting til (</w:t>
            </w:r>
            <w:r>
              <w:rPr>
                <w:rFonts w:cs="Arial"/>
                <w:sz w:val="20"/>
                <w:szCs w:val="20"/>
              </w:rPr>
              <w:t xml:space="preserve">ektefelle</w:t>
            </w:r>
            <w:r>
              <w:rPr>
                <w:rFonts w:cs="Arial"/>
                <w:sz w:val="20"/>
                <w:szCs w:val="20"/>
              </w:rPr>
              <w:t xml:space="preserve">, samboer, forlovede, nære venner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etc</w:t>
            </w:r>
            <w:r>
              <w:rPr>
                <w:rFonts w:cs="Arial"/>
                <w:sz w:val="20"/>
                <w:szCs w:val="20"/>
              </w:rPr>
              <w:t xml:space="preserve">.</w:t>
            </w:r>
            <w:r>
              <w:rPr>
                <w:rFonts w:cs="Arial"/>
                <w:sz w:val="20"/>
                <w:szCs w:val="20"/>
              </w:rPr>
              <w:t xml:space="preserve">) </w:t>
            </w:r>
            <w:r>
              <w:rPr>
                <w:rFonts w:cs="Arial"/>
                <w:sz w:val="20"/>
                <w:szCs w:val="20"/>
              </w:rPr>
              <w:t xml:space="preserve">er leder eller har eierandel eller verv i noen av de andre foretakene som for tiden er engasjerte i prosjektet.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</w:p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Ovennevnte bekreftes også å gjelde ifh</w:t>
            </w:r>
            <w:r>
              <w:rPr>
                <w:rFonts w:cs="Arial"/>
                <w:sz w:val="20"/>
                <w:szCs w:val="20"/>
              </w:rPr>
              <w:t xml:space="preserve">.</w:t>
            </w:r>
            <w:r>
              <w:rPr>
                <w:rFonts w:cs="Arial"/>
                <w:sz w:val="20"/>
                <w:szCs w:val="20"/>
              </w:rPr>
              <w:t xml:space="preserve"> til </w:t>
            </w:r>
            <w:r>
              <w:rPr>
                <w:rFonts w:cs="Arial"/>
                <w:sz w:val="20"/>
                <w:szCs w:val="20"/>
              </w:rPr>
              <w:t xml:space="preserve">Oslo</w:t>
            </w:r>
            <w:r>
              <w:rPr>
                <w:rFonts w:cs="Arial"/>
                <w:sz w:val="20"/>
                <w:szCs w:val="20"/>
              </w:rPr>
              <w:t xml:space="preserve">byggs øvrige byggeprosjekter og kontraherte foretak</w:t>
            </w:r>
            <w:r>
              <w:rPr>
                <w:rFonts w:cs="Arial"/>
                <w:sz w:val="20"/>
                <w:szCs w:val="20"/>
              </w:rPr>
              <w:t xml:space="preserve">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</w:p>
        </w:tc>
      </w:tr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cs="Calibri"/>
                <w:bCs/>
                <w:iCs/>
                <w:strike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BHR/KP/KU plikter umiddelbart å underrette </w:t>
            </w:r>
            <w:r>
              <w:rPr>
                <w:rFonts w:cs="Arial"/>
                <w:sz w:val="20"/>
                <w:szCs w:val="20"/>
              </w:rPr>
              <w:t xml:space="preserve">O</w:t>
            </w:r>
            <w:r>
              <w:rPr>
                <w:rFonts w:cs="Arial"/>
                <w:sz w:val="20"/>
                <w:szCs w:val="20"/>
              </w:rPr>
              <w:t xml:space="preserve">BF PL dersom det senere i prosjektet skulle bli kontrahert foretak hvor situasjon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 xml:space="preserve">som er beskrevet over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kan inntre.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</w:p>
        </w:tc>
      </w:tr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firstLine="3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BHR/KP/KU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bekrefter at han/hun ikke har noen andre roller i gjennomføringen hvor spesielle særinteresser kan komme i konflikt med rollen som BHR/KP/KU (kvalitet, økonomi, fremdrift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etc.).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firstLine="37"/>
              <w:rPr>
                <w:rFonts w:cs="Arial"/>
                <w:sz w:val="20"/>
                <w:szCs w:val="20"/>
              </w:rPr>
            </w:pPr>
          </w:p>
        </w:tc>
      </w:tr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left="3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Partene </w:t>
            </w:r>
            <w:r>
              <w:rPr>
                <w:rFonts w:cs="Arial"/>
                <w:sz w:val="20"/>
                <w:szCs w:val="20"/>
              </w:rPr>
              <w:t xml:space="preserve">må selv vurdere og eventuelt avgi en erklæring om at kontraktsforpliktelsene ikke vil være til hinder for ivaretakelse av oppgaven. Videre er det en forutsetning at kontaktpersonens varsel/meldinger/handlinger angående SHA i prosjektet, uavhengig av om det gjelder forhold </w:t>
            </w:r>
            <w:r>
              <w:rPr>
                <w:rFonts w:cs="Arial"/>
                <w:sz w:val="20"/>
                <w:szCs w:val="20"/>
              </w:rPr>
              <w:t xml:space="preserve">som han/hun</w:t>
            </w:r>
            <w:r>
              <w:rPr>
                <w:rFonts w:cs="Arial"/>
                <w:sz w:val="20"/>
                <w:szCs w:val="20"/>
              </w:rPr>
              <w:t xml:space="preserve"> eller andre på byggeplassen er ansvarlig for, ikke vil bli brukt mot vedkommende i en personalmessig sammenheng.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left="37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379" w:hRule="atLeas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permStart w:edGrp="everyone" w:id="205547850"/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Arbeidenes omfang og kompleksitet tilsier at risikoen for interessekonflikt er 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lav 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/ tilstede / høy </w:t>
            </w:r>
            <w:r>
              <w:rPr>
                <w:rFonts w:cs="Arial"/>
                <w:sz w:val="20"/>
                <w:szCs w:val="20"/>
              </w:rPr>
              <w:t xml:space="preserve">(stryk det som ikke passer). Dersom </w:t>
            </w:r>
            <w:r>
              <w:rPr>
                <w:rFonts w:cs="Arial"/>
                <w:sz w:val="20"/>
                <w:szCs w:val="20"/>
              </w:rPr>
              <w:t xml:space="preserve">mulig </w:t>
            </w:r>
            <w:r>
              <w:rPr>
                <w:rFonts w:cs="Arial"/>
                <w:sz w:val="20"/>
                <w:szCs w:val="20"/>
              </w:rPr>
              <w:t xml:space="preserve">interessekonflikt er identifisert som middels </w:t>
            </w:r>
            <w:r>
              <w:rPr>
                <w:rFonts w:cs="Arial"/>
                <w:sz w:val="20"/>
                <w:szCs w:val="20"/>
              </w:rPr>
              <w:t xml:space="preserve">eller</w:t>
            </w:r>
            <w:r>
              <w:rPr>
                <w:rFonts w:cs="Arial"/>
                <w:sz w:val="20"/>
                <w:szCs w:val="20"/>
              </w:rPr>
              <w:t xml:space="preserve"> høy, så </w:t>
            </w:r>
            <w:r>
              <w:rPr>
                <w:rFonts w:cs="Arial"/>
                <w:sz w:val="20"/>
                <w:szCs w:val="20"/>
              </w:rPr>
              <w:t xml:space="preserve">skal dette </w:t>
            </w:r>
            <w:r>
              <w:rPr>
                <w:rFonts w:cs="Arial"/>
                <w:sz w:val="20"/>
                <w:szCs w:val="20"/>
              </w:rPr>
              <w:t xml:space="preserve">beskriv</w:t>
            </w:r>
            <w:r>
              <w:rPr>
                <w:rFonts w:cs="Arial"/>
                <w:sz w:val="20"/>
                <w:szCs w:val="20"/>
              </w:rPr>
              <w:t xml:space="preserve">es.</w:t>
            </w:r>
          </w:p>
        </w:tc>
      </w:tr>
      <w:permEnd w:id="205547850"/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left="37" w:hanging="3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</w:t>
            </w:r>
            <w:r>
              <w:rPr>
                <w:rFonts w:cs="Arial"/>
                <w:sz w:val="20"/>
                <w:szCs w:val="20"/>
              </w:rPr>
              <w:t xml:space="preserve">et </w:t>
            </w:r>
            <w:r>
              <w:rPr>
                <w:rFonts w:cs="Arial"/>
                <w:sz w:val="20"/>
                <w:szCs w:val="20"/>
              </w:rPr>
              <w:t xml:space="preserve">skal avholdes </w:t>
            </w:r>
            <w:r>
              <w:rPr>
                <w:rFonts w:cs="Arial"/>
                <w:sz w:val="20"/>
                <w:szCs w:val="20"/>
              </w:rPr>
              <w:t xml:space="preserve">i </w:t>
            </w:r>
            <w:r>
              <w:rPr>
                <w:rFonts w:cs="Arial"/>
                <w:sz w:val="20"/>
                <w:szCs w:val="20"/>
              </w:rPr>
              <w:t xml:space="preserve">månedlige SHA-koordineringsmøter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mellom partene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hvor </w:t>
            </w:r>
            <w:r>
              <w:rPr>
                <w:rFonts w:cs="Arial"/>
                <w:sz w:val="20"/>
                <w:szCs w:val="20"/>
              </w:rPr>
              <w:t xml:space="preserve">bl.a.</w:t>
            </w:r>
            <w:r>
              <w:rPr>
                <w:rFonts w:cs="Arial"/>
                <w:sz w:val="20"/>
                <w:szCs w:val="20"/>
              </w:rPr>
              <w:t xml:space="preserve"> mulige endringer i habilitetssituasjonen tas opp. </w:t>
            </w:r>
          </w:p>
        </w:tc>
      </w:tr>
    </w:tbl>
    <w:p w14:paraId="4D103DF3">
      <w:pPr>
        <w:spacing w:after="0" w:line="240" w:lineRule="atLeast"/>
        <w:rPr/>
      </w:pPr>
    </w:p>
    <w:p w14:paraId="03257D3B">
      <w:pPr>
        <w:spacing/>
        <w:rPr/>
      </w:pPr>
      <w:r>
        <w:rPr/>
        <w:t xml:space="preserve">Denne </w:t>
      </w:r>
      <w:r>
        <w:rPr/>
        <w:t xml:space="preserve">vurderingen </w:t>
      </w:r>
      <w:r>
        <w:rPr/>
        <w:t xml:space="preserve">er utferdiget i to eksemplarer hvorav partene beholder hvert sitt.</w:t>
      </w:r>
    </w:p>
    <w:tbl>
      <w:tblPr>
        <w:tblStyle w:val="Tabellrutenet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0"/>
        <w:gridCol w:w="8847"/>
      </w:tblGrid>
      <w:tr>
        <w:trPr/>
        <w:tc>
          <w:tcPr>
            <w:tcW w:type="dxa" w:w="1410"/>
            <w:tcBorders/>
          </w:tcPr>
          <w:p>
            <w:pPr>
              <w:spacing/>
              <w:rPr/>
            </w:pPr>
            <w:permStart w:edGrp="everyone" w:id="1727076799"/>
          </w:p>
          <w:p>
            <w:pPr>
              <w:spacing/>
              <w:rPr/>
            </w:pPr>
            <w:r>
              <w:rPr/>
              <w:t xml:space="preserve">Sted og dato:</w:t>
            </w:r>
          </w:p>
        </w:tc>
        <w:tc>
          <w:tcPr>
            <w:tcW w:type="dxa" w:w="8847"/>
            <w:tcBorders/>
          </w:tcPr>
          <w:p>
            <w:pPr>
              <w:spacing/>
              <w:rPr/>
            </w:pPr>
          </w:p>
        </w:tc>
      </w:tr>
      <w:permEnd w:id="1727076799"/>
    </w:tbl>
    <w:p w14:paraId="17DB2F19">
      <w:pPr>
        <w:spacing w:after="0" w:line="240" w:lineRule="auto"/>
        <w:rPr/>
      </w:pPr>
    </w:p>
    <w:p w14:paraId="4EAA9FA2">
      <w:pPr>
        <w:tabs>
          <w:tab w:val="left" w:pos="4962"/>
        </w:tabs>
        <w:spacing w:after="0" w:line="240" w:lineRule="auto"/>
        <w:rPr/>
      </w:pPr>
      <w:r>
        <w:rPr/>
        <w:t xml:space="preserve">Sign.</w:t>
      </w:r>
      <w:r>
        <w:rPr/>
        <w:tab/>
        <w:t xml:space="preserve"/>
      </w:r>
      <w:r>
        <w:rPr/>
        <w:t xml:space="preserve">Sign</w:t>
      </w:r>
      <w:r>
        <w:rPr/>
        <w:t xml:space="preserve">.</w:t>
      </w:r>
    </w:p>
    <w:p w14:paraId="02BAE39F">
      <w:pPr>
        <w:tabs>
          <w:tab w:val="left" w:pos="4962"/>
        </w:tabs>
        <w:spacing w:after="0" w:line="240" w:lineRule="auto"/>
        <w:rPr/>
      </w:pPr>
    </w:p>
    <w:tbl>
      <w:tblPr>
        <w:tblW w:w="102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786"/>
        <w:gridCol w:w="284"/>
        <w:gridCol w:w="5187"/>
      </w:tblGrid>
      <w:tr>
        <w:trPr>
          <w:trHeight w:val="113" w:hRule="exact"/>
        </w:trPr>
        <w:tc>
          <w:tcPr>
            <w:tcW w:type="dxa" w:w="4786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/>
            </w:pPr>
          </w:p>
        </w:tc>
        <w:tc>
          <w:tcPr>
            <w:tcW w:type="dxa" w:w="5187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sz w:val="20"/>
              </w:rPr>
            </w:pPr>
          </w:p>
        </w:tc>
      </w:tr>
      <w:tr>
        <w:trPr/>
        <w:tc>
          <w:tcPr>
            <w:tcW w:type="dxa" w:w="478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/>
            </w:pPr>
            <w:permStart w:edGrp="everyone" w:id="1568043594"/>
            <w:r>
              <w:rPr>
                <w:sz w:val="20"/>
              </w:rPr>
              <w:t xml:space="preserve">For </w:t>
            </w:r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KF,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/>
            </w:pPr>
          </w:p>
        </w:tc>
        <w:tc>
          <w:tcPr>
            <w:tcW w:type="dxa" w:w="5187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>
                <w:sz w:val="20"/>
              </w:rPr>
            </w:pPr>
            <w:r>
              <w:rPr>
                <w:sz w:val="20"/>
              </w:rPr>
              <w:t xml:space="preserve">&lt;for Firma&gt;,</w:t>
            </w:r>
          </w:p>
        </w:tc>
      </w:tr>
      <w:tr>
        <w:trPr/>
        <w:tc>
          <w:tcPr>
            <w:tcW w:type="dxa" w:w="5070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/>
            </w:pPr>
            <w:permStart w:edGrp="everyone" w:id="56643982"/>
            <w:permStart w:edGrp="everyone" w:id="719272287"/>
            <w:permEnd w:id="1568043594"/>
            <w:r>
              <w:rPr>
                <w:sz w:val="20"/>
              </w:rPr>
              <w:t xml:space="preserve">&lt;Navn&gt;</w:t>
            </w:r>
          </w:p>
        </w:tc>
        <w:tc>
          <w:tcPr>
            <w:tcW w:type="dxa" w:w="5187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&lt;Navn&gt;</w:t>
            </w:r>
          </w:p>
        </w:tc>
      </w:tr>
      <w:permEnd w:id="56643982"/>
      <w:permEnd w:id="719272287"/>
    </w:tbl>
    <w:p w14:paraId="07A7D52F">
      <w:pPr>
        <w:spacing/>
        <w:rPr>
          <w:b/>
        </w:rPr>
      </w:pPr>
    </w:p>
    <w:p w14:paraId="4CAA2013">
      <w:pPr>
        <w:spacing/>
        <w:rPr>
          <w:b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709" w:bottom="1021" w:left="851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charset w:val="0"/>
    <w:family w:val="swiss"/>
    <w:pitch w:val="variable"/>
    <w:sig w:usb0="A00006FF" w:usb1="4000205B" w:usb2="00000010" w:usb3="00000000" w:csb0="0000019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Open Sans">
    <w:charset w:val="0"/>
    <w:family w:val="swiss"/>
    <w:pitch w:val="variable"/>
    <w:sig w:usb0="E00002EF" w:usb1="4000205B" w:usb2="00000028" w:usb3="00000000" w:csb0="0000019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6d9f0e5-f5a5-47ba-970b-ed50a94f5a4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203"/>
      <w:gridCol w:w="5203"/>
    </w:tblGrid>
    <w:tr>
      <w:trPr/>
      <w:tc>
        <w:tcPr>
          <w:tcW w:type="dxa" w:w="5203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18.10.2025 17:50:26 </w:t>
          </w:r>
        </w:p>
      </w:tc>
      <w:tc>
        <w:tcPr>
          <w:tcW w:type="dxa" w:w="5203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4c0b9c87-084c-4e9e-a634-b882e2675b6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942"/>
      <w:gridCol w:w="2490"/>
      <w:gridCol w:w="914"/>
    </w:tblGrid>
    <w:tr>
      <w:trPr>
        <w:trHeight w:val="600" w:hRule="atLeast"/>
      </w:trPr>
      <w:tc>
        <w:tcPr>
          <w:tcW w:type="dxa" w:w="694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111. Versjonsnummer: 3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Rollekonflikt</w:t>
          </w:r>
        </w:p>
      </w:tc>
      <w:tc>
        <w:tcPr>
          <w:tcW w:type="dxa" w:w="249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14"/>
          <w:tcBorders/>
          <w:vAlign w:val="center"/>
        </w:tcPr>
        <w:p>
          <w:pPr>
            <w:pStyle w:val="Normal_6f707134-e85d-4e8a-b3f2-a09ab338c169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4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6f707134-e85d-4e8a-b3f2-a09ab338c169"/>
      <w:pBdr/>
      <w:spacing w:before="20" w:after="20" w:line="20" w:lineRule="exact"/>
      <w:rPr/>
    </w:pPr>
  </w:p>
  <w:tbl>
    <w:tblPr>
      <w:tblStyle w:val="TableGrid_c929e55b-8a25-4ce7-b10b-96eefcd9e69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764"/>
      <w:gridCol w:w="3642"/>
    </w:tblGrid>
    <w:tr>
      <w:trPr/>
      <w:tc>
        <w:tcPr>
          <w:tcW w:type="dxa" w:w="676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2131abe-0093-4d15-8bfb-23698c740f0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13.02.2025 (Bård Sigmund Dybsjord)</w:t>
                </w:r>
              </w:p>
            </w:tc>
          </w:tr>
        </w:tbl>
        <w:p>
          <w:pPr>
            <w:pStyle w:val="Normal_6f707134-e85d-4e8a-b3f2-a09ab338c169"/>
            <w:pBdr/>
            <w:spacing/>
            <w:rPr/>
          </w:pPr>
        </w:p>
      </w:tc>
      <w:tc>
        <w:tcPr>
          <w:tcW w:type="dxa" w:w="364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6dd3bfc-5fb9-4e91-bd32-44e9b3ea91e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6f707134-e85d-4e8a-b3f2-a09ab338c169"/>
            <w:pBdr/>
            <w:spacing/>
            <w:rPr/>
          </w:pPr>
        </w:p>
      </w:tc>
    </w:tr>
  </w:tbl>
  <w:p>
    <w:pPr>
      <w:pStyle w:val="Normal_6f707134-e85d-4e8a-b3f2-a09ab338c169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F60A7"/>
    <w:lvl w:ilvl="0">
      <w:start w:val="23"/>
      <w:numFmt w:val="bullet"/>
      <w:suff w:val="tab"/>
      <w:lvlText w:val="-"/>
      <w:pPr>
        <w:tabs>
          <w:tab w:val="num" w:pos="720"/>
        </w:tabs>
        <w:spacing/>
        <w:ind w:left="720" w:hanging="360"/>
      </w:pPr>
      <w:rPr>
        <w:rFonts w:ascii="Verdana" w:hAnsi="Verdana" w:eastAsia="Times New Roman" w:cs="Times New Roman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cumentProtection w:edit="readOnly" w:enforcement="0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Default" w:customStyle="1">
    <w:name w:val="Default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6f707134-e85d-4e8a-b3f2-a09ab338c169" w:customStyle="1">
    <w:name w:val="Normal_6f707134-e85d-4e8a-b3f2-a09ab338c169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6f707134-e85d-4e8a-b3f2-a09ab338c16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bf85d544-40c8-4398-a6fe-4023346b8459" w:customStyle="1">
    <w:name w:val="Normal Table_bf85d544-40c8-4398-a6fe-4023346b845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69c4b7d-bbc5-4ab3-af66-1e81d59a065d" w:customStyle="1">
    <w:name w:val="Table Grid_b69c4b7d-bbc5-4ab3-af66-1e81d59a065d"/>
    <w:basedOn w:val="NormalTable_bf85d544-40c8-4398-a6fe-4023346b845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6f707134-e85d-4e8a-b3f2-a09ab338c16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6f707134-e85d-4e8a-b3f2-a09ab338c16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ee507871-648a-45e7-8e93-926d24de18ad" w:customStyle="1">
    <w:name w:val="Normal Table_ee507871-648a-45e7-8e93-926d24de18a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7d7b996-c57e-43ca-b813-69e2a4731fc5" w:customStyle="1">
    <w:name w:val="Table Grid_47d7b996-c57e-43ca-b813-69e2a4731fc5"/>
    <w:basedOn w:val="NormalTable_ee507871-648a-45e7-8e93-926d24de18a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59b5ffe-f716-4d96-81cb-5b0a60fa318a" w:customStyle="1">
    <w:name w:val="Normal Table_759b5ffe-f716-4d96-81cb-5b0a60fa318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072a7d7-7cff-4fd1-a21e-64fd903455a9" w:customStyle="1">
    <w:name w:val="Table Grid_c072a7d7-7cff-4fd1-a21e-64fd903455a9"/>
    <w:basedOn w:val="NormalTable_759b5ffe-f716-4d96-81cb-5b0a60fa318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756322f-3100-42c2-9230-9a91eb2a7e01" w:customStyle="1">
    <w:name w:val="Normal Table_2756322f-3100-42c2-9230-9a91eb2a7e0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5c4f3c1-998a-4f3b-bb89-cbc021e70004" w:customStyle="1">
    <w:name w:val="Table Grid_e5c4f3c1-998a-4f3b-bb89-cbc021e70004"/>
    <w:basedOn w:val="NormalTable_2756322f-3100-42c2-9230-9a91eb2a7e0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01798cf-72da-465b-8f1d-1fc663728840" w:customStyle="1">
    <w:name w:val="Normal Table_b01798cf-72da-465b-8f1d-1fc66372884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1e9008a-b578-448b-80c9-e3c39e2f3637" w:customStyle="1">
    <w:name w:val="Table Grid_e1e9008a-b578-448b-80c9-e3c39e2f3637"/>
    <w:basedOn w:val="NormalTable_b01798cf-72da-465b-8f1d-1fc66372884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8e5decc-57e6-4e08-9688-e30594dacb0a" w:customStyle="1">
    <w:name w:val="Normal Table_78e5decc-57e6-4e08-9688-e30594dacb0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6d9f0e5-f5a5-47ba-970b-ed50a94f5a4d" w:customStyle="1">
    <w:name w:val="Table Grid_a6d9f0e5-f5a5-47ba-970b-ed50a94f5a4d"/>
    <w:basedOn w:val="NormalTable_78e5decc-57e6-4e08-9688-e30594dacb0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ab0c13f-d7a7-4c1d-99f6-9506bb1a0996" w:customStyle="1">
    <w:name w:val="Normal Table_6ab0c13f-d7a7-4c1d-99f6-9506bb1a099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c0b9c87-084c-4e9e-a634-b882e2675b65" w:customStyle="1">
    <w:name w:val="Table Grid_4c0b9c87-084c-4e9e-a634-b882e2675b65"/>
    <w:basedOn w:val="NormalTable_6ab0c13f-d7a7-4c1d-99f6-9506bb1a099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25108c8-0485-4f72-9943-af24e8069220" w:customStyle="1">
    <w:name w:val="Normal Table_e25108c8-0485-4f72-9943-af24e806922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2131abe-0093-4d15-8bfb-23698c740f02" w:customStyle="1">
    <w:name w:val="Table Grid_c2131abe-0093-4d15-8bfb-23698c740f02"/>
    <w:basedOn w:val="NormalTable_e25108c8-0485-4f72-9943-af24e806922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b2684d0-78ab-4f17-8b4e-75e5e55ce248" w:customStyle="1">
    <w:name w:val="Normal Table_3b2684d0-78ab-4f17-8b4e-75e5e55ce24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6dd3bfc-5fb9-4e91-bd32-44e9b3ea91e4" w:customStyle="1">
    <w:name w:val="Table Grid_46dd3bfc-5fb9-4e91-bd32-44e9b3ea91e4"/>
    <w:basedOn w:val="NormalTable_3b2684d0-78ab-4f17-8b4e-75e5e55ce24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65f6728-e72b-4deb-839f-84f8f454ac5c" w:customStyle="1">
    <w:name w:val="Normal Table_865f6728-e72b-4deb-839f-84f8f454ac5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929e55b-8a25-4ce7-b10b-96eefcd9e690" w:customStyle="1">
    <w:name w:val="Table Grid_c929e55b-8a25-4ce7-b10b-96eefcd9e690"/>
    <w:basedOn w:val="NormalTable_865f6728-e72b-4deb-839f-84f8f454ac5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0-2-2.1%20Rollekonflikt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670-2-2.1 Rollekonflikt.dotx</Template>
  <TotalTime>4</TotalTime>
  <Pages>1</Pages>
  <Words>327</Words>
  <Characters>1737</Characters>
  <Application>Microsoft Office Word</Application>
  <DocSecurity>0</DocSecurity>
  <Lines>14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Sigmund Dybsjord</cp:lastModifiedBy>
  <cp:lastPrinted>2018-01-08T06:40:00Z</cp:lastPrinted>
  <cp:revision>5</cp:revision>
  <dcterms:created xsi:type="dcterms:W3CDTF">2021-08-25T12:50:00Z</dcterms:created>
  <dcterms:modified xsi:type="dcterms:W3CDTF">2025-02-13T13:13:00Z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2024-05-30T07:49:47Z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8cf58b7c-dcc2-470f-a69b-e7e34229f12e</vt:lpstr>
  </property>
  <property fmtid="{D5CDD505-2E9C-101B-9397-08002B2CF9AE}" name="MSIP_Label_7a2396b7-5846-48ff-8468-5f49f8ad722a_ContentBits" pid="8">
    <vt:lpstr>0</vt:lpstr>
  </property>
</Properties>
</file>